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A" w:rsidRPr="00AE0D54" w:rsidRDefault="00AE0D54" w:rsidP="00AE0D54">
      <w:pPr>
        <w:jc w:val="both"/>
        <w:rPr>
          <w:rFonts w:ascii="Times New Roman" w:hAnsi="Times New Roman" w:cs="Times New Roman"/>
          <w:b/>
          <w:sz w:val="24"/>
          <w:szCs w:val="24"/>
        </w:rPr>
      </w:pPr>
      <w:r w:rsidRPr="00AE0D54">
        <w:rPr>
          <w:rFonts w:ascii="Times New Roman" w:hAnsi="Times New Roman" w:cs="Times New Roman"/>
          <w:b/>
          <w:sz w:val="24"/>
          <w:szCs w:val="24"/>
        </w:rPr>
        <w:t>Знатоки русского языка</w:t>
      </w:r>
    </w:p>
    <w:p w:rsidR="00AE0D54" w:rsidRPr="00AE0D54" w:rsidRDefault="00AE0D54" w:rsidP="00AE0D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0D54">
        <w:rPr>
          <w:rFonts w:ascii="Times New Roman" w:eastAsia="Times New Roman" w:hAnsi="Times New Roman" w:cs="Times New Roman"/>
          <w:sz w:val="24"/>
          <w:szCs w:val="24"/>
          <w:lang w:eastAsia="ru-RU"/>
        </w:rPr>
        <w:t>Русский язык является   одним из базовых предметов школьного курса, в котором заключено большое количество различных правил, среди которых встречаются необъяснимые случаи написания и исключения. Чтобы писать и говорить идеально правильно, надо знать русский язык глубоко, проявляя любовь к родному слову.</w:t>
      </w:r>
    </w:p>
    <w:p w:rsidR="00AE0D54" w:rsidRPr="00AE0D54" w:rsidRDefault="00AE0D54" w:rsidP="00AE0D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0D54">
        <w:rPr>
          <w:rFonts w:ascii="Times New Roman" w:eastAsia="Times New Roman" w:hAnsi="Times New Roman" w:cs="Times New Roman"/>
          <w:sz w:val="24"/>
          <w:szCs w:val="24"/>
          <w:lang w:eastAsia="ru-RU"/>
        </w:rPr>
        <w:t xml:space="preserve">Дополнительная общеобразовательная </w:t>
      </w:r>
      <w:proofErr w:type="spellStart"/>
      <w:r w:rsidRPr="00AE0D54">
        <w:rPr>
          <w:rFonts w:ascii="Times New Roman" w:eastAsia="Times New Roman" w:hAnsi="Times New Roman" w:cs="Times New Roman"/>
          <w:sz w:val="24"/>
          <w:szCs w:val="24"/>
          <w:lang w:eastAsia="ru-RU"/>
        </w:rPr>
        <w:t>общеразвивающая</w:t>
      </w:r>
      <w:proofErr w:type="spellEnd"/>
      <w:r w:rsidRPr="00AE0D54">
        <w:rPr>
          <w:rFonts w:ascii="Times New Roman" w:eastAsia="Times New Roman" w:hAnsi="Times New Roman" w:cs="Times New Roman"/>
          <w:sz w:val="24"/>
          <w:szCs w:val="24"/>
          <w:lang w:eastAsia="ru-RU"/>
        </w:rPr>
        <w:t xml:space="preserve"> программа «Знатоки русского языка» составлена в связи с выходом российского образования на новый уровень.</w:t>
      </w:r>
    </w:p>
    <w:p w:rsidR="00AE0D54" w:rsidRPr="00AE0D54" w:rsidRDefault="00AE0D54" w:rsidP="00AE0D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0D54">
        <w:rPr>
          <w:rFonts w:ascii="Times New Roman" w:eastAsia="Times New Roman" w:hAnsi="Times New Roman" w:cs="Times New Roman"/>
          <w:sz w:val="24"/>
          <w:szCs w:val="24"/>
          <w:lang w:eastAsia="ru-RU"/>
        </w:rPr>
        <w:t xml:space="preserve">Данная дополнительная общеобразовательная </w:t>
      </w:r>
      <w:proofErr w:type="spellStart"/>
      <w:r w:rsidRPr="00AE0D54">
        <w:rPr>
          <w:rFonts w:ascii="Times New Roman" w:eastAsia="Times New Roman" w:hAnsi="Times New Roman" w:cs="Times New Roman"/>
          <w:sz w:val="24"/>
          <w:szCs w:val="24"/>
          <w:lang w:eastAsia="ru-RU"/>
        </w:rPr>
        <w:t>общеразвивающая</w:t>
      </w:r>
      <w:proofErr w:type="spellEnd"/>
      <w:r w:rsidRPr="00AE0D54">
        <w:rPr>
          <w:rFonts w:ascii="Times New Roman" w:eastAsia="Times New Roman" w:hAnsi="Times New Roman" w:cs="Times New Roman"/>
          <w:sz w:val="24"/>
          <w:szCs w:val="24"/>
          <w:lang w:eastAsia="ru-RU"/>
        </w:rPr>
        <w:t xml:space="preserve"> программа способствует решению таких проблем, как:</w:t>
      </w:r>
    </w:p>
    <w:p w:rsidR="00AE0D54" w:rsidRPr="00AE0D54" w:rsidRDefault="00AE0D54" w:rsidP="00AE0D5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E0D54">
        <w:rPr>
          <w:rFonts w:ascii="Times New Roman" w:eastAsia="Times New Roman" w:hAnsi="Times New Roman" w:cs="Times New Roman"/>
          <w:sz w:val="24"/>
          <w:szCs w:val="24"/>
          <w:lang w:eastAsia="ru-RU"/>
        </w:rPr>
        <w:t>увеличение занятости детей в свободное время</w:t>
      </w:r>
    </w:p>
    <w:p w:rsidR="00AE0D54" w:rsidRPr="00AE0D54" w:rsidRDefault="00AE0D54" w:rsidP="00AE0D5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E0D54">
        <w:rPr>
          <w:rFonts w:ascii="Times New Roman" w:eastAsia="Times New Roman" w:hAnsi="Times New Roman" w:cs="Times New Roman"/>
          <w:sz w:val="24"/>
          <w:szCs w:val="24"/>
          <w:lang w:eastAsia="ru-RU"/>
        </w:rPr>
        <w:t>развитие познавательных способностей</w:t>
      </w:r>
    </w:p>
    <w:p w:rsidR="00AE0D54" w:rsidRPr="00AE0D54" w:rsidRDefault="00AE0D54" w:rsidP="00AE0D5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E0D54">
        <w:rPr>
          <w:rFonts w:ascii="Times New Roman" w:eastAsia="Times New Roman" w:hAnsi="Times New Roman" w:cs="Times New Roman"/>
          <w:sz w:val="24"/>
          <w:szCs w:val="24"/>
          <w:lang w:eastAsia="ru-RU"/>
        </w:rPr>
        <w:t>поддержка и развитие учащихся с хорошей мотивацией к учебному процессу и изучению русского языка</w:t>
      </w:r>
    </w:p>
    <w:p w:rsidR="00AE0D54" w:rsidRPr="00AE0D54" w:rsidRDefault="00AE0D54" w:rsidP="00AE0D5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E0D54">
        <w:rPr>
          <w:rFonts w:ascii="Times New Roman" w:eastAsia="Times New Roman" w:hAnsi="Times New Roman" w:cs="Times New Roman"/>
          <w:sz w:val="24"/>
          <w:szCs w:val="24"/>
          <w:lang w:eastAsia="ru-RU"/>
        </w:rPr>
        <w:t>ранняя профессиональная ориентация в области изучения гуманитарных предметов</w:t>
      </w:r>
    </w:p>
    <w:p w:rsidR="00AE0D54" w:rsidRPr="00AE0D54" w:rsidRDefault="00AE0D54" w:rsidP="00AE0D54">
      <w:pPr>
        <w:jc w:val="both"/>
        <w:rPr>
          <w:rFonts w:ascii="Times New Roman" w:hAnsi="Times New Roman" w:cs="Times New Roman"/>
          <w:b/>
          <w:sz w:val="24"/>
          <w:szCs w:val="24"/>
        </w:rPr>
      </w:pPr>
    </w:p>
    <w:p w:rsidR="00AE0D54" w:rsidRPr="00AE0D54" w:rsidRDefault="00AE0D54" w:rsidP="00AE0D54">
      <w:pPr>
        <w:jc w:val="both"/>
        <w:rPr>
          <w:rFonts w:ascii="Times New Roman" w:hAnsi="Times New Roman" w:cs="Times New Roman"/>
          <w:b/>
          <w:sz w:val="24"/>
          <w:szCs w:val="24"/>
        </w:rPr>
      </w:pPr>
      <w:r w:rsidRPr="00AE0D54">
        <w:rPr>
          <w:rFonts w:ascii="Times New Roman" w:hAnsi="Times New Roman" w:cs="Times New Roman"/>
          <w:b/>
          <w:sz w:val="24"/>
          <w:szCs w:val="24"/>
        </w:rPr>
        <w:t>Юные инспектора дорожного движения</w:t>
      </w:r>
    </w:p>
    <w:p w:rsidR="00AE0D54" w:rsidRPr="00AE0D54" w:rsidRDefault="00AE0D54" w:rsidP="00AE0D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0D54">
        <w:rPr>
          <w:rFonts w:ascii="Times New Roman" w:eastAsia="Times New Roman" w:hAnsi="Times New Roman" w:cs="Times New Roman"/>
          <w:sz w:val="24"/>
          <w:szCs w:val="24"/>
          <w:lang w:eastAsia="ru-RU"/>
        </w:rPr>
        <w:t xml:space="preserve">Развитие сети дорог, резкий рост количества транспорта породил целый ряд проблем. В последние годы в России наблюдается значительное число детей и подростков, которые становятся причиной дорожно-транспортных происшествий. Для предупреждения роста детского дорожно-транспортного травматизма необходимо обучение детей младшего школьного возраста правилам безопасного поведения на улице и формирование у них специальных навыков. Если взрослый может контролировать свое поведение на улице, то для ребенка это весьма проблематично. Для детей школьного возраста характерен синкретизм восприятия, т. е. не ребенок контролирует ситуацию, а ситуация захватывает ребенка на столько, что он не замечает окружающий действительности и часто подвергается опасности. Это подтверждается данными статистики. Основной причиной происшествий на протяжении ряда лет является переход дороги в неустановленном месте перед близко идущим транспортом. Попадание ребенка в дорожно-транспортное происшествие - это трагедия: даже если ребенок остался жив и не получил дорожной травмы; ведь то морально-психологическое потрясение, которое он испытал при этом, травмирует его на всю жизнь. Одним из методов решения проблемы детского дорожно-транспортного травматизма является работа образовательных учреждений в данном направлении. Уже с раннего возраста у детей необходимо воспитывать сознательное отношение к Правилам дорожного движения (ПДД), которые должны стать нормой поведения каждого культурного человека. Правила дорожного движения являются важным средством трудового регулирования в сфере дорожного движения, воспитания его участников в духе дисциплины, ответственности, взаимной предусмотрительности, внимательности. </w:t>
      </w:r>
      <w:proofErr w:type="gramStart"/>
      <w:r w:rsidRPr="00AE0D54">
        <w:rPr>
          <w:rFonts w:ascii="Times New Roman" w:eastAsia="Times New Roman" w:hAnsi="Times New Roman" w:cs="Times New Roman"/>
          <w:sz w:val="24"/>
          <w:szCs w:val="24"/>
          <w:lang w:eastAsia="ru-RU"/>
        </w:rPr>
        <w:t>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w:t>
      </w:r>
      <w:proofErr w:type="gramEnd"/>
      <w:r w:rsidRPr="00AE0D54">
        <w:rPr>
          <w:rFonts w:ascii="Times New Roman" w:eastAsia="Times New Roman" w:hAnsi="Times New Roman" w:cs="Times New Roman"/>
          <w:sz w:val="24"/>
          <w:szCs w:val="24"/>
          <w:lang w:eastAsia="ru-RU"/>
        </w:rPr>
        <w:t xml:space="preserve"> В течение периода обучения учащиеся знакомятся с Правилами дорожного движения в доступной игровой форме, с использованием средств ИКТ.                        </w:t>
      </w:r>
    </w:p>
    <w:p w:rsidR="00AE0D54" w:rsidRPr="00AE0D54" w:rsidRDefault="00AE0D54" w:rsidP="00AE0D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0D54">
        <w:rPr>
          <w:rFonts w:ascii="Times New Roman" w:eastAsia="Times New Roman" w:hAnsi="Times New Roman" w:cs="Times New Roman"/>
          <w:sz w:val="24"/>
          <w:szCs w:val="24"/>
          <w:lang w:eastAsia="ru-RU"/>
        </w:rPr>
        <w:t xml:space="preserve">Процесс освоения ДООП состоит из различных </w:t>
      </w:r>
      <w:r w:rsidRPr="00AE0D54">
        <w:rPr>
          <w:rFonts w:ascii="Times New Roman" w:eastAsia="Times New Roman" w:hAnsi="Times New Roman" w:cs="Times New Roman"/>
          <w:b/>
          <w:bCs/>
          <w:sz w:val="24"/>
          <w:szCs w:val="24"/>
          <w:lang w:eastAsia="ru-RU"/>
        </w:rPr>
        <w:t>видов деятельности:</w:t>
      </w:r>
    </w:p>
    <w:p w:rsidR="00AE0D54" w:rsidRPr="00AE0D54" w:rsidRDefault="00AE0D54" w:rsidP="00AE0D5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E0D54">
        <w:rPr>
          <w:rFonts w:ascii="Times New Roman" w:eastAsia="Times New Roman" w:hAnsi="Times New Roman" w:cs="Times New Roman"/>
          <w:sz w:val="24"/>
          <w:szCs w:val="24"/>
          <w:lang w:eastAsia="ru-RU"/>
        </w:rPr>
        <w:lastRenderedPageBreak/>
        <w:t>обучение теоретическим знаниям (вербальная информация, излагаемая педагогом);</w:t>
      </w:r>
    </w:p>
    <w:p w:rsidR="00AE0D54" w:rsidRPr="00AE0D54" w:rsidRDefault="00AE0D54" w:rsidP="00AE0D5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E0D54">
        <w:rPr>
          <w:rFonts w:ascii="Times New Roman" w:eastAsia="Times New Roman" w:hAnsi="Times New Roman" w:cs="Times New Roman"/>
          <w:sz w:val="24"/>
          <w:szCs w:val="24"/>
          <w:lang w:eastAsia="ru-RU"/>
        </w:rPr>
        <w:t>самостоятельная работа (изучение иллюстраций и выполнение заданий в учебных пособиях);</w:t>
      </w:r>
    </w:p>
    <w:p w:rsidR="00AE0D54" w:rsidRPr="00AE0D54" w:rsidRDefault="00AE0D54" w:rsidP="00AE0D5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E0D54">
        <w:rPr>
          <w:rFonts w:ascii="Times New Roman" w:eastAsia="Times New Roman" w:hAnsi="Times New Roman" w:cs="Times New Roman"/>
          <w:sz w:val="24"/>
          <w:szCs w:val="24"/>
          <w:lang w:eastAsia="ru-RU"/>
        </w:rPr>
        <w:t>практическая отработка координации движения в играх-упражнениях (вводных, групповых, индивидуальных), безопасного поведения на улицах, дорогах и в транспорте.</w:t>
      </w:r>
    </w:p>
    <w:p w:rsidR="00AE0D54" w:rsidRPr="00AE0D54" w:rsidRDefault="00AE0D54" w:rsidP="00AE0D54">
      <w:pPr>
        <w:jc w:val="both"/>
        <w:rPr>
          <w:rFonts w:ascii="Times New Roman" w:hAnsi="Times New Roman" w:cs="Times New Roman"/>
          <w:sz w:val="24"/>
          <w:szCs w:val="24"/>
        </w:rPr>
      </w:pPr>
    </w:p>
    <w:p w:rsidR="00AE0D54" w:rsidRPr="00AE0D54" w:rsidRDefault="00AE0D54" w:rsidP="00AE0D54">
      <w:pPr>
        <w:jc w:val="both"/>
        <w:rPr>
          <w:rFonts w:ascii="Times New Roman" w:hAnsi="Times New Roman" w:cs="Times New Roman"/>
          <w:b/>
          <w:sz w:val="24"/>
          <w:szCs w:val="24"/>
        </w:rPr>
      </w:pPr>
      <w:r w:rsidRPr="00AE0D54">
        <w:rPr>
          <w:rFonts w:ascii="Times New Roman" w:hAnsi="Times New Roman" w:cs="Times New Roman"/>
          <w:b/>
          <w:sz w:val="24"/>
          <w:szCs w:val="24"/>
        </w:rPr>
        <w:t>Молодые защитники природы</w:t>
      </w:r>
    </w:p>
    <w:p w:rsidR="00AE0D54" w:rsidRPr="00AE0D54" w:rsidRDefault="00AE0D54" w:rsidP="00AE0D54">
      <w:pPr>
        <w:jc w:val="both"/>
        <w:rPr>
          <w:rFonts w:ascii="Times New Roman" w:hAnsi="Times New Roman" w:cs="Times New Roman"/>
          <w:sz w:val="24"/>
          <w:szCs w:val="24"/>
        </w:rPr>
      </w:pPr>
      <w:r w:rsidRPr="00AE0D54">
        <w:rPr>
          <w:rFonts w:ascii="Times New Roman" w:hAnsi="Times New Roman" w:cs="Times New Roman"/>
          <w:sz w:val="24"/>
          <w:szCs w:val="24"/>
        </w:rPr>
        <w:t>    Программа рассчитана на воспитание экологической культуры подрастающего поколения. Это становится одной из главных задач, стоящих перед обществом. Чтобы избежать неблагоприятного влияния на экологию, чтобы не делать экологических ошибок, не создавать ситуаций, опасных для здоровья и жизни, современный человек должен обладать элементарными экологическими знаниями и новым экологическим типом мышления. И в этом важная роль отводится общеобразовательной школе, которая, вооружая детей современными знаниями и жизненным опытом, работает на будущее. С каждым годом  проблема бытовых отходов становится более актуальной. Ежегодно в мире образуется огромное количество отходов, и лишь несколько процентов от общего количества подвергаются переработке. Утилизируемые отходы представляют собой серьезный источник загрязнения. При рациональном подходе к обращению с отходами ситуацию можно изменить. Формирование экологической культуры, правильного экологического сознания в среде подрастающего поколения способно повлиять на формирование безопасной окружающей среды.</w:t>
      </w:r>
    </w:p>
    <w:p w:rsidR="00AE0D54" w:rsidRPr="00AE0D54" w:rsidRDefault="00AE0D54" w:rsidP="00AE0D54">
      <w:pPr>
        <w:jc w:val="both"/>
        <w:rPr>
          <w:rFonts w:ascii="Times New Roman" w:hAnsi="Times New Roman" w:cs="Times New Roman"/>
          <w:b/>
          <w:sz w:val="24"/>
          <w:szCs w:val="24"/>
        </w:rPr>
      </w:pPr>
    </w:p>
    <w:p w:rsidR="00AE0D54" w:rsidRPr="00AE0D54" w:rsidRDefault="00AE0D54" w:rsidP="00AE0D54">
      <w:pPr>
        <w:jc w:val="both"/>
        <w:rPr>
          <w:rFonts w:ascii="Times New Roman" w:hAnsi="Times New Roman" w:cs="Times New Roman"/>
          <w:b/>
          <w:sz w:val="24"/>
          <w:szCs w:val="24"/>
        </w:rPr>
      </w:pPr>
      <w:r w:rsidRPr="00AE0D54">
        <w:rPr>
          <w:rFonts w:ascii="Times New Roman" w:hAnsi="Times New Roman" w:cs="Times New Roman"/>
          <w:b/>
          <w:sz w:val="24"/>
          <w:szCs w:val="24"/>
        </w:rPr>
        <w:t>Мой край родной</w:t>
      </w:r>
    </w:p>
    <w:p w:rsidR="00AE0D54" w:rsidRPr="00AE0D54" w:rsidRDefault="00AE0D54" w:rsidP="00AE0D54">
      <w:pPr>
        <w:pStyle w:val="a6"/>
        <w:jc w:val="both"/>
      </w:pPr>
      <w:r w:rsidRPr="00AE0D54">
        <w:t>Начальная школа – один из первых этапов становления человеческой личности. Ребенок в этот период учится правильно относиться к объектам природы, к себе и людям как к части природы, к вещам и материалам природного происхождения, которыми он пользуется. Изучение родного края способствует воспитанию патриотического курса, дает возможность привлечь к поисково-исследовательской работе. Обучение путем открытий – актуальная проблема нашего времени. Она имеет две черты: исследовательскую активность воспитанников и самостоятельное приобретение знаний. Экскурсионно-краеведческая работа должна выходить за рамки классно-урочной системы, чтобы удовлетворить  интерес детей. Это послужило поводом для разработки программы «Мой край родной».</w:t>
      </w:r>
    </w:p>
    <w:p w:rsidR="00AE0D54" w:rsidRPr="00AE0D54" w:rsidRDefault="00AE0D54" w:rsidP="00AE0D54">
      <w:pPr>
        <w:pStyle w:val="a6"/>
        <w:jc w:val="both"/>
      </w:pPr>
      <w:r w:rsidRPr="00AE0D54">
        <w:t xml:space="preserve"> Программа туристско-краеведческой направленности «Мой край родной» составлена для работы с младшими школьниками и направлена на </w:t>
      </w:r>
      <w:proofErr w:type="spellStart"/>
      <w:r w:rsidRPr="00AE0D54">
        <w:rPr>
          <w:rStyle w:val="a4"/>
        </w:rPr>
        <w:t>социокультурную</w:t>
      </w:r>
      <w:proofErr w:type="spellEnd"/>
      <w:r w:rsidRPr="00AE0D54">
        <w:rPr>
          <w:rStyle w:val="a4"/>
        </w:rPr>
        <w:t xml:space="preserve"> адаптацию</w:t>
      </w:r>
      <w:r w:rsidRPr="00AE0D54">
        <w:t>, на подготовку его к гражданской и нравственной деятельности. Накапливая опыт отношений с окружающим миром, ребенок развивается как личность – духовно, интеллектуально, нравственно.</w:t>
      </w:r>
    </w:p>
    <w:p w:rsidR="00AE0D54" w:rsidRPr="00AE0D54" w:rsidRDefault="00AE0D54" w:rsidP="00AE0D54">
      <w:pPr>
        <w:pStyle w:val="a6"/>
        <w:jc w:val="both"/>
      </w:pPr>
      <w:r w:rsidRPr="00AE0D54">
        <w:t> Программа обучения рассчитана на школьников первых   классов. В ее основе развитие личности ребенка посредством знакомства с особенностями родного края.</w:t>
      </w:r>
    </w:p>
    <w:p w:rsidR="00AE0D54" w:rsidRPr="00AE0D54" w:rsidRDefault="00AE0D54" w:rsidP="00AE0D54">
      <w:pPr>
        <w:jc w:val="both"/>
        <w:rPr>
          <w:rFonts w:ascii="Times New Roman" w:hAnsi="Times New Roman" w:cs="Times New Roman"/>
          <w:sz w:val="24"/>
          <w:szCs w:val="24"/>
        </w:rPr>
      </w:pPr>
    </w:p>
    <w:p w:rsidR="00AE0D54" w:rsidRPr="00AE0D54" w:rsidRDefault="00AE0D54" w:rsidP="00AE0D54">
      <w:pPr>
        <w:jc w:val="both"/>
        <w:rPr>
          <w:rFonts w:ascii="Times New Roman" w:hAnsi="Times New Roman" w:cs="Times New Roman"/>
          <w:b/>
          <w:sz w:val="24"/>
          <w:szCs w:val="24"/>
        </w:rPr>
      </w:pPr>
      <w:r w:rsidRPr="00AE0D54">
        <w:rPr>
          <w:rFonts w:ascii="Times New Roman" w:hAnsi="Times New Roman" w:cs="Times New Roman"/>
          <w:b/>
          <w:sz w:val="24"/>
          <w:szCs w:val="24"/>
        </w:rPr>
        <w:lastRenderedPageBreak/>
        <w:t>Баскетбол для школьников</w:t>
      </w:r>
    </w:p>
    <w:p w:rsidR="00AE0D54" w:rsidRPr="00AE0D54" w:rsidRDefault="00AE0D54" w:rsidP="00AE0D54">
      <w:pPr>
        <w:jc w:val="both"/>
        <w:rPr>
          <w:rFonts w:ascii="Times New Roman" w:hAnsi="Times New Roman" w:cs="Times New Roman"/>
          <w:sz w:val="24"/>
          <w:szCs w:val="24"/>
        </w:rPr>
      </w:pPr>
      <w:r w:rsidRPr="00AE0D54">
        <w:rPr>
          <w:rFonts w:ascii="Times New Roman" w:hAnsi="Times New Roman" w:cs="Times New Roman"/>
          <w:sz w:val="24"/>
          <w:szCs w:val="24"/>
        </w:rPr>
        <w:t>Актуальность программы обусловлена тем, что появилась потребность старших классов в личном физическом совершенствовании своего мастерства через соревновательную деятельность в данном виде спорта. Отличительные особенности данной программы заключаются в том, что она состоит из трех разделов: знания о спортивно-оздоровительной деятельности, физическое совершенствование со спортивной направленностью, способы спортивно-оздоровительной деятельности. В реализации данной программы участвуют юноши в возрасте от 14 до 17 лет, набор в секцию данной направленности производится по следующим параметрам: наличие способностей, базовых знаний и желание учащихся совершенствовать свои умения и навыки в игре баскетбол.</w:t>
      </w:r>
    </w:p>
    <w:sectPr w:rsidR="00AE0D54" w:rsidRPr="00AE0D54" w:rsidSect="001A7E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66A1F"/>
    <w:multiLevelType w:val="multilevel"/>
    <w:tmpl w:val="D78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553EB8"/>
    <w:multiLevelType w:val="multilevel"/>
    <w:tmpl w:val="55FC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0D54"/>
    <w:rsid w:val="001A7ECA"/>
    <w:rsid w:val="00396058"/>
    <w:rsid w:val="004548D1"/>
    <w:rsid w:val="00493E2C"/>
    <w:rsid w:val="00922C4D"/>
    <w:rsid w:val="00AE0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8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48D1"/>
    <w:rPr>
      <w:b/>
      <w:bCs/>
    </w:rPr>
  </w:style>
  <w:style w:type="character" w:styleId="a4">
    <w:name w:val="Emphasis"/>
    <w:basedOn w:val="a0"/>
    <w:uiPriority w:val="20"/>
    <w:qFormat/>
    <w:rsid w:val="004548D1"/>
    <w:rPr>
      <w:i/>
      <w:iCs/>
    </w:rPr>
  </w:style>
  <w:style w:type="paragraph" w:styleId="a5">
    <w:name w:val="No Spacing"/>
    <w:uiPriority w:val="1"/>
    <w:qFormat/>
    <w:rsid w:val="004548D1"/>
    <w:pPr>
      <w:spacing w:after="0" w:line="240" w:lineRule="auto"/>
    </w:pPr>
  </w:style>
  <w:style w:type="paragraph" w:styleId="a6">
    <w:name w:val="Normal (Web)"/>
    <w:basedOn w:val="a"/>
    <w:uiPriority w:val="99"/>
    <w:semiHidden/>
    <w:unhideWhenUsed/>
    <w:rsid w:val="00AE0D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239773">
      <w:bodyDiv w:val="1"/>
      <w:marLeft w:val="0"/>
      <w:marRight w:val="0"/>
      <w:marTop w:val="0"/>
      <w:marBottom w:val="0"/>
      <w:divBdr>
        <w:top w:val="none" w:sz="0" w:space="0" w:color="auto"/>
        <w:left w:val="none" w:sz="0" w:space="0" w:color="auto"/>
        <w:bottom w:val="none" w:sz="0" w:space="0" w:color="auto"/>
        <w:right w:val="none" w:sz="0" w:space="0" w:color="auto"/>
      </w:divBdr>
      <w:divsChild>
        <w:div w:id="295306007">
          <w:marLeft w:val="0"/>
          <w:marRight w:val="0"/>
          <w:marTop w:val="0"/>
          <w:marBottom w:val="0"/>
          <w:divBdr>
            <w:top w:val="none" w:sz="0" w:space="0" w:color="auto"/>
            <w:left w:val="none" w:sz="0" w:space="0" w:color="auto"/>
            <w:bottom w:val="none" w:sz="0" w:space="0" w:color="auto"/>
            <w:right w:val="none" w:sz="0" w:space="0" w:color="auto"/>
          </w:divBdr>
          <w:divsChild>
            <w:div w:id="64422362">
              <w:marLeft w:val="0"/>
              <w:marRight w:val="0"/>
              <w:marTop w:val="0"/>
              <w:marBottom w:val="0"/>
              <w:divBdr>
                <w:top w:val="none" w:sz="0" w:space="0" w:color="auto"/>
                <w:left w:val="none" w:sz="0" w:space="0" w:color="auto"/>
                <w:bottom w:val="none" w:sz="0" w:space="0" w:color="auto"/>
                <w:right w:val="none" w:sz="0" w:space="0" w:color="auto"/>
              </w:divBdr>
              <w:divsChild>
                <w:div w:id="4311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53210">
      <w:bodyDiv w:val="1"/>
      <w:marLeft w:val="0"/>
      <w:marRight w:val="0"/>
      <w:marTop w:val="0"/>
      <w:marBottom w:val="0"/>
      <w:divBdr>
        <w:top w:val="none" w:sz="0" w:space="0" w:color="auto"/>
        <w:left w:val="none" w:sz="0" w:space="0" w:color="auto"/>
        <w:bottom w:val="none" w:sz="0" w:space="0" w:color="auto"/>
        <w:right w:val="none" w:sz="0" w:space="0" w:color="auto"/>
      </w:divBdr>
      <w:divsChild>
        <w:div w:id="196815136">
          <w:marLeft w:val="0"/>
          <w:marRight w:val="0"/>
          <w:marTop w:val="0"/>
          <w:marBottom w:val="0"/>
          <w:divBdr>
            <w:top w:val="none" w:sz="0" w:space="0" w:color="auto"/>
            <w:left w:val="none" w:sz="0" w:space="0" w:color="auto"/>
            <w:bottom w:val="none" w:sz="0" w:space="0" w:color="auto"/>
            <w:right w:val="none" w:sz="0" w:space="0" w:color="auto"/>
          </w:divBdr>
          <w:divsChild>
            <w:div w:id="750926232">
              <w:marLeft w:val="0"/>
              <w:marRight w:val="0"/>
              <w:marTop w:val="0"/>
              <w:marBottom w:val="0"/>
              <w:divBdr>
                <w:top w:val="none" w:sz="0" w:space="0" w:color="auto"/>
                <w:left w:val="none" w:sz="0" w:space="0" w:color="auto"/>
                <w:bottom w:val="none" w:sz="0" w:space="0" w:color="auto"/>
                <w:right w:val="none" w:sz="0" w:space="0" w:color="auto"/>
              </w:divBdr>
              <w:divsChild>
                <w:div w:id="5632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11196">
      <w:bodyDiv w:val="1"/>
      <w:marLeft w:val="0"/>
      <w:marRight w:val="0"/>
      <w:marTop w:val="0"/>
      <w:marBottom w:val="0"/>
      <w:divBdr>
        <w:top w:val="none" w:sz="0" w:space="0" w:color="auto"/>
        <w:left w:val="none" w:sz="0" w:space="0" w:color="auto"/>
        <w:bottom w:val="none" w:sz="0" w:space="0" w:color="auto"/>
        <w:right w:val="none" w:sz="0" w:space="0" w:color="auto"/>
      </w:divBdr>
      <w:divsChild>
        <w:div w:id="1177768395">
          <w:marLeft w:val="0"/>
          <w:marRight w:val="0"/>
          <w:marTop w:val="0"/>
          <w:marBottom w:val="0"/>
          <w:divBdr>
            <w:top w:val="none" w:sz="0" w:space="0" w:color="auto"/>
            <w:left w:val="none" w:sz="0" w:space="0" w:color="auto"/>
            <w:bottom w:val="none" w:sz="0" w:space="0" w:color="auto"/>
            <w:right w:val="none" w:sz="0" w:space="0" w:color="auto"/>
          </w:divBdr>
          <w:divsChild>
            <w:div w:id="1115832413">
              <w:marLeft w:val="0"/>
              <w:marRight w:val="0"/>
              <w:marTop w:val="0"/>
              <w:marBottom w:val="0"/>
              <w:divBdr>
                <w:top w:val="none" w:sz="0" w:space="0" w:color="auto"/>
                <w:left w:val="none" w:sz="0" w:space="0" w:color="auto"/>
                <w:bottom w:val="none" w:sz="0" w:space="0" w:color="auto"/>
                <w:right w:val="none" w:sz="0" w:space="0" w:color="auto"/>
              </w:divBdr>
              <w:divsChild>
                <w:div w:id="20197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949</Words>
  <Characters>5411</Characters>
  <Application>Microsoft Office Word</Application>
  <DocSecurity>0</DocSecurity>
  <Lines>45</Lines>
  <Paragraphs>12</Paragraphs>
  <ScaleCrop>false</ScaleCrop>
  <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11-каб</dc:creator>
  <cp:lastModifiedBy>11-каб</cp:lastModifiedBy>
  <cp:revision>1</cp:revision>
  <dcterms:created xsi:type="dcterms:W3CDTF">2021-05-21T09:14:00Z</dcterms:created>
  <dcterms:modified xsi:type="dcterms:W3CDTF">2021-05-21T09:17:00Z</dcterms:modified>
</cp:coreProperties>
</file>