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8" w:rsidRDefault="00485758" w:rsidP="00485758">
      <w:pPr>
        <w:jc w:val="both"/>
      </w:pPr>
      <w:r>
        <w:t xml:space="preserve">Программа учебного курса ИНОФРМАТИКА реализует </w:t>
      </w:r>
      <w:r w:rsidRPr="00762A2E">
        <w:rPr>
          <w:i/>
          <w:iCs/>
        </w:rPr>
        <w:t>расширенный курс</w:t>
      </w:r>
      <w:r>
        <w:t xml:space="preserve"> обучения в 5-9 классах.</w:t>
      </w:r>
    </w:p>
    <w:p w:rsidR="00485758" w:rsidRPr="00A50804" w:rsidRDefault="00485758" w:rsidP="00485758">
      <w:pPr>
        <w:ind w:firstLine="567"/>
        <w:jc w:val="both"/>
      </w:pPr>
    </w:p>
    <w:p w:rsidR="00485758" w:rsidRDefault="00485758" w:rsidP="00485758">
      <w:pPr>
        <w:spacing w:line="264" w:lineRule="auto"/>
        <w:jc w:val="both"/>
        <w:rPr>
          <w:color w:val="000000"/>
        </w:rPr>
      </w:pPr>
      <w:r>
        <w:t>Рабочая программа</w:t>
      </w:r>
      <w:r>
        <w:rPr>
          <w:color w:val="000000"/>
        </w:rPr>
        <w:t xml:space="preserve"> рассчитана на 170 часов; 5 лет по 34 часа в год; по 1 часу в неделю.</w:t>
      </w:r>
    </w:p>
    <w:p w:rsidR="00485758" w:rsidRDefault="00485758" w:rsidP="00485758">
      <w:pPr>
        <w:tabs>
          <w:tab w:val="left" w:pos="851"/>
        </w:tabs>
        <w:spacing w:line="264" w:lineRule="auto"/>
        <w:jc w:val="both"/>
        <w:rPr>
          <w:color w:val="000000"/>
        </w:rPr>
      </w:pPr>
      <w:r>
        <w:t xml:space="preserve">Учебные занятия проводятся в форме уроков, лабораторных работ, практических работ, проектов.  </w:t>
      </w:r>
      <w:r>
        <w:rPr>
          <w:color w:val="000000"/>
        </w:rPr>
        <w:t>Ежегодная промежуточная аттестация проводится в форме интегрированного зачета.</w:t>
      </w:r>
    </w:p>
    <w:p w:rsidR="00485758" w:rsidRDefault="00485758" w:rsidP="00485758">
      <w:pPr>
        <w:spacing w:after="240"/>
        <w:ind w:firstLine="567"/>
        <w:jc w:val="both"/>
      </w:pPr>
    </w:p>
    <w:p w:rsidR="00485758" w:rsidRDefault="00485758" w:rsidP="00485758">
      <w:pPr>
        <w:spacing w:after="240"/>
        <w:ind w:firstLine="567"/>
        <w:jc w:val="both"/>
      </w:pPr>
      <w:r w:rsidRPr="00A6279C">
        <w:t xml:space="preserve">В соответствии с ФГОС, знакомство школьников с компьютером и предметом «Информатика» происходит в начальной школе.  Определённый опыт работы со средствами ИКТ современные школьники получают в процессе работы с учебными материалами нового поколения на других предметах, а также во внеклассной работе и внешкольной жизни. В основной школе начинается  изучение информатики как научной дисциплины, имеющей огромное значение в формировании мировоззрения современного человека. </w:t>
      </w:r>
    </w:p>
    <w:p w:rsidR="00485758" w:rsidRPr="00081B94" w:rsidRDefault="00485758" w:rsidP="00485758">
      <w:pPr>
        <w:spacing w:after="240"/>
        <w:ind w:firstLine="539"/>
        <w:jc w:val="both"/>
      </w:pPr>
      <w:r>
        <w:t>Учитывая</w:t>
      </w:r>
      <w:r w:rsidRPr="00081B94">
        <w:t xml:space="preserve"> возрастны</w:t>
      </w:r>
      <w:r>
        <w:t>е особенности</w:t>
      </w:r>
      <w:r w:rsidRPr="00081B94">
        <w:t xml:space="preserve"> учащихся, стремясь в максимальной степени реализовать потенциал предмета в достижении современных образовательных результатов</w:t>
      </w:r>
      <w:r>
        <w:t xml:space="preserve">, изучение </w:t>
      </w:r>
      <w:r w:rsidRPr="00081B94">
        <w:t xml:space="preserve">непрерывного курса информатики в основной школе </w:t>
      </w:r>
      <w:r>
        <w:t xml:space="preserve">разбито на 2 блока: </w:t>
      </w:r>
      <w:r w:rsidRPr="00081B94">
        <w:t xml:space="preserve"> </w:t>
      </w:r>
      <w:r>
        <w:t>5-6 классы и 7-9 классы.</w:t>
      </w:r>
    </w:p>
    <w:p w:rsidR="00485758" w:rsidRDefault="00485758" w:rsidP="00485758">
      <w:pPr>
        <w:ind w:firstLine="567"/>
        <w:jc w:val="both"/>
      </w:pPr>
    </w:p>
    <w:p w:rsidR="00485758" w:rsidRPr="00A6279C" w:rsidRDefault="00485758" w:rsidP="00485758">
      <w:pPr>
        <w:ind w:firstLine="567"/>
        <w:jc w:val="both"/>
        <w:rPr>
          <w:b/>
          <w:i/>
        </w:rPr>
      </w:pPr>
      <w:r w:rsidRPr="00A6279C">
        <w:rPr>
          <w:b/>
          <w:i/>
        </w:rPr>
        <w:t>Цели изучения предмета с учетом возрастных особенностей учащихся.</w:t>
      </w:r>
    </w:p>
    <w:p w:rsidR="00485758" w:rsidRPr="00081B94" w:rsidRDefault="00485758" w:rsidP="00485758">
      <w:pPr>
        <w:ind w:firstLine="539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 xml:space="preserve">Цели изучения информатики и ИКТ в  </w:t>
      </w:r>
      <w:r w:rsidRPr="00A6279C">
        <w:rPr>
          <w:rFonts w:cs="Arial"/>
          <w:b/>
          <w:bCs/>
          <w:iCs/>
          <w:spacing w:val="-5"/>
          <w:w w:val="104"/>
        </w:rPr>
        <w:t>5–6</w:t>
      </w:r>
      <w:r w:rsidRPr="00081B94">
        <w:rPr>
          <w:rFonts w:cs="Arial"/>
          <w:bCs/>
          <w:iCs/>
          <w:spacing w:val="-5"/>
          <w:w w:val="104"/>
        </w:rPr>
        <w:t xml:space="preserve"> классах:</w:t>
      </w:r>
    </w:p>
    <w:p w:rsidR="00485758" w:rsidRPr="00081B94" w:rsidRDefault="00485758" w:rsidP="00485758">
      <w:pPr>
        <w:numPr>
          <w:ilvl w:val="0"/>
          <w:numId w:val="6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 xml:space="preserve">формирование </w:t>
      </w:r>
      <w:proofErr w:type="spellStart"/>
      <w:r w:rsidRPr="00081B94">
        <w:rPr>
          <w:rFonts w:cs="Arial"/>
          <w:bCs/>
          <w:iCs/>
          <w:spacing w:val="-5"/>
          <w:w w:val="104"/>
        </w:rPr>
        <w:t>общеучебных</w:t>
      </w:r>
      <w:proofErr w:type="spellEnd"/>
      <w:r w:rsidRPr="00081B94">
        <w:rPr>
          <w:rFonts w:cs="Arial"/>
          <w:bCs/>
          <w:iCs/>
          <w:spacing w:val="-5"/>
          <w:w w:val="10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85758" w:rsidRPr="00081B94" w:rsidRDefault="00485758" w:rsidP="00485758">
      <w:pPr>
        <w:numPr>
          <w:ilvl w:val="0"/>
          <w:numId w:val="6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 xml:space="preserve">ознакомительное изучение понятий основного курса школьной информатики, обеспечивающее целенаправленное формирование таких </w:t>
      </w:r>
      <w:proofErr w:type="spellStart"/>
      <w:r w:rsidRPr="00081B94">
        <w:rPr>
          <w:rFonts w:cs="Arial"/>
          <w:bCs/>
          <w:iCs/>
          <w:spacing w:val="-5"/>
          <w:w w:val="104"/>
        </w:rPr>
        <w:t>общеучебных</w:t>
      </w:r>
      <w:proofErr w:type="spellEnd"/>
      <w:r w:rsidRPr="00081B94">
        <w:rPr>
          <w:rFonts w:cs="Arial"/>
          <w:bCs/>
          <w:iCs/>
          <w:spacing w:val="-5"/>
          <w:w w:val="104"/>
        </w:rPr>
        <w:t xml:space="preserve"> понятий, как «объект», «система», «модель», «алгоритм» и др.;</w:t>
      </w:r>
    </w:p>
    <w:p w:rsidR="00485758" w:rsidRPr="00081B94" w:rsidRDefault="00485758" w:rsidP="00485758">
      <w:pPr>
        <w:numPr>
          <w:ilvl w:val="0"/>
          <w:numId w:val="6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85758" w:rsidRDefault="00485758" w:rsidP="00485758">
      <w:pPr>
        <w:ind w:firstLine="539"/>
        <w:rPr>
          <w:rFonts w:cs="Arial"/>
          <w:bCs/>
          <w:iCs/>
          <w:spacing w:val="-5"/>
          <w:w w:val="104"/>
        </w:rPr>
      </w:pPr>
    </w:p>
    <w:p w:rsidR="00485758" w:rsidRPr="00081B94" w:rsidRDefault="00485758" w:rsidP="00485758">
      <w:pPr>
        <w:ind w:firstLine="539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 xml:space="preserve">Цели изучения информатики и ИКТ в  </w:t>
      </w:r>
      <w:r w:rsidRPr="00A6279C">
        <w:rPr>
          <w:rFonts w:cs="Arial"/>
          <w:b/>
          <w:bCs/>
          <w:iCs/>
          <w:spacing w:val="-5"/>
          <w:w w:val="104"/>
        </w:rPr>
        <w:t>7–9</w:t>
      </w:r>
      <w:r w:rsidRPr="00081B94">
        <w:rPr>
          <w:rFonts w:cs="Arial"/>
          <w:bCs/>
          <w:iCs/>
          <w:spacing w:val="-5"/>
          <w:w w:val="104"/>
        </w:rPr>
        <w:t xml:space="preserve"> классах:</w:t>
      </w:r>
    </w:p>
    <w:p w:rsidR="00485758" w:rsidRPr="00081B94" w:rsidRDefault="00485758" w:rsidP="00485758">
      <w:pPr>
        <w:numPr>
          <w:ilvl w:val="0"/>
          <w:numId w:val="7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>формирование основ научного мировоззрения в процессе систематизации, теоретического осмысления и обобщения имеющихся представлений и получения новых знаний в области информатики и  информационных технологий;</w:t>
      </w:r>
    </w:p>
    <w:p w:rsidR="00485758" w:rsidRPr="00081B94" w:rsidRDefault="00485758" w:rsidP="00485758">
      <w:pPr>
        <w:numPr>
          <w:ilvl w:val="0"/>
          <w:numId w:val="7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 xml:space="preserve">совершенствование </w:t>
      </w:r>
      <w:proofErr w:type="spellStart"/>
      <w:r w:rsidRPr="00081B94">
        <w:rPr>
          <w:rFonts w:cs="Arial"/>
          <w:bCs/>
          <w:iCs/>
          <w:spacing w:val="-5"/>
          <w:w w:val="104"/>
        </w:rPr>
        <w:t>общеучебных</w:t>
      </w:r>
      <w:proofErr w:type="spellEnd"/>
      <w:r w:rsidRPr="00081B94">
        <w:rPr>
          <w:rFonts w:cs="Arial"/>
          <w:bCs/>
          <w:iCs/>
          <w:spacing w:val="-5"/>
          <w:w w:val="104"/>
        </w:rPr>
        <w:t xml:space="preserve"> и общекультурных навыков работы с информацией;</w:t>
      </w:r>
      <w:r>
        <w:rPr>
          <w:rFonts w:cs="Arial"/>
          <w:bCs/>
          <w:iCs/>
          <w:spacing w:val="-5"/>
          <w:w w:val="104"/>
        </w:rPr>
        <w:t xml:space="preserve"> формирование алгоритмической культуры;</w:t>
      </w:r>
      <w:r w:rsidRPr="00081B94">
        <w:rPr>
          <w:rFonts w:cs="Arial"/>
          <w:bCs/>
          <w:iCs/>
          <w:spacing w:val="-5"/>
          <w:w w:val="104"/>
        </w:rPr>
        <w:t xml:space="preserve"> развитие умения работать в коллективе, навыков самостоятельной учебной деятельности школьников (учебного проектирования, моделирования, исследовательской деятельности и т.</w:t>
      </w:r>
      <w:r>
        <w:rPr>
          <w:rFonts w:cs="Arial"/>
          <w:bCs/>
          <w:iCs/>
          <w:spacing w:val="-5"/>
          <w:w w:val="104"/>
        </w:rPr>
        <w:t xml:space="preserve"> </w:t>
      </w:r>
      <w:r w:rsidRPr="00081B94">
        <w:rPr>
          <w:rFonts w:cs="Arial"/>
          <w:bCs/>
          <w:iCs/>
          <w:spacing w:val="-5"/>
          <w:w w:val="104"/>
        </w:rPr>
        <w:t>д.);</w:t>
      </w:r>
    </w:p>
    <w:p w:rsidR="00485758" w:rsidRPr="00081B94" w:rsidRDefault="00485758" w:rsidP="0048575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081B94">
        <w:rPr>
          <w:rFonts w:cs="Arial"/>
          <w:bCs/>
          <w:iCs/>
          <w:spacing w:val="-5"/>
          <w:w w:val="104"/>
        </w:rPr>
        <w:t>воспитание ответственного и избирательного отношения к информации с учетом правовых и этических аспектов ее распространения, способности осуществлять выбор и нести за него ответственность, стремления к созидательной деятельности и к продолжению образования.</w:t>
      </w:r>
    </w:p>
    <w:p w:rsidR="00485758" w:rsidRDefault="00485758" w:rsidP="00485758">
      <w:pPr>
        <w:ind w:firstLine="567"/>
        <w:jc w:val="both"/>
      </w:pPr>
    </w:p>
    <w:p w:rsidR="00485758" w:rsidRDefault="00485758" w:rsidP="00485758">
      <w:pPr>
        <w:ind w:left="927"/>
        <w:rPr>
          <w:b/>
          <w:sz w:val="28"/>
          <w:szCs w:val="28"/>
        </w:rPr>
      </w:pPr>
      <w:r w:rsidRPr="00A50804">
        <w:rPr>
          <w:b/>
          <w:sz w:val="28"/>
          <w:szCs w:val="28"/>
        </w:rPr>
        <w:t>ОБЩАЯ ХАРАКТЕРИСТИКА</w:t>
      </w:r>
      <w:r>
        <w:rPr>
          <w:b/>
          <w:sz w:val="28"/>
          <w:szCs w:val="28"/>
        </w:rPr>
        <w:t xml:space="preserve"> УЧЕБНОГО КУРСА</w:t>
      </w:r>
    </w:p>
    <w:p w:rsidR="00485758" w:rsidRDefault="00485758" w:rsidP="003C22E7">
      <w:pPr>
        <w:ind w:firstLine="567"/>
        <w:jc w:val="both"/>
      </w:pPr>
    </w:p>
    <w:p w:rsidR="003C22E7" w:rsidRDefault="003C22E7" w:rsidP="003C22E7">
      <w:pPr>
        <w:ind w:firstLine="567"/>
        <w:jc w:val="both"/>
      </w:pPr>
      <w:r w:rsidRPr="00A50804">
        <w:t>Информатика — это ест</w:t>
      </w:r>
      <w:r>
        <w:t>ественнонаучная дисциплина о за</w:t>
      </w:r>
      <w:r w:rsidRPr="00A50804">
        <w:t xml:space="preserve">кономерностях протекания </w:t>
      </w:r>
      <w:r>
        <w:t>информационных процессов в си</w:t>
      </w:r>
      <w:r w:rsidRPr="00A50804">
        <w:t>стемах различной природы, а также о методах и средствах их</w:t>
      </w:r>
      <w:r>
        <w:t xml:space="preserve"> </w:t>
      </w:r>
      <w:r w:rsidRPr="00A50804">
        <w:t>автоматизации.</w:t>
      </w:r>
      <w:r>
        <w:t xml:space="preserve"> </w:t>
      </w:r>
      <w:r w:rsidRPr="00A50804">
        <w:t>Информатика имеет большое и постоянно возрастающее</w:t>
      </w:r>
      <w:r>
        <w:t xml:space="preserve"> </w:t>
      </w:r>
      <w:r w:rsidRPr="00A50804">
        <w:t xml:space="preserve">число междисциплинарных </w:t>
      </w:r>
      <w:r>
        <w:t>связей, причем как на уровне по</w:t>
      </w:r>
      <w:r w:rsidRPr="00A50804">
        <w:t>нятийного аппарата, так и на уровне инструментария.</w:t>
      </w:r>
    </w:p>
    <w:p w:rsidR="003C22E7" w:rsidRDefault="003C22E7" w:rsidP="003C22E7">
      <w:pPr>
        <w:ind w:firstLine="567"/>
        <w:jc w:val="both"/>
      </w:pPr>
      <w:r>
        <w:t xml:space="preserve">Учебный предмет «информатика» преподается с 5 по </w:t>
      </w:r>
      <w:r w:rsidR="00485758">
        <w:t>9</w:t>
      </w:r>
      <w:r>
        <w:t xml:space="preserve"> классы по 1 </w:t>
      </w:r>
      <w:r w:rsidR="004C52C7">
        <w:t xml:space="preserve">часу в неделю на базовом уровне по авторской программе </w:t>
      </w:r>
      <w:proofErr w:type="spellStart"/>
      <w:r w:rsidR="004C52C7">
        <w:t>Босовой</w:t>
      </w:r>
      <w:proofErr w:type="spellEnd"/>
      <w:r w:rsidR="004C52C7">
        <w:t xml:space="preserve"> Л.Л.</w:t>
      </w:r>
    </w:p>
    <w:p w:rsidR="003C22E7" w:rsidRPr="00756A77" w:rsidRDefault="003C22E7" w:rsidP="003C22E7">
      <w:pPr>
        <w:pStyle w:val="a3"/>
        <w:spacing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A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уроках используются материалы Единой коллекции цифровых образовательных ресурсов и  другие интернет-ресурсы. Электронное приложение к УМК включает в себя:</w:t>
      </w:r>
    </w:p>
    <w:p w:rsidR="003C22E7" w:rsidRPr="00756A77" w:rsidRDefault="003C22E7" w:rsidP="003C22E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56A77">
        <w:rPr>
          <w:rFonts w:ascii="Times New Roman" w:hAnsi="Times New Roman"/>
          <w:sz w:val="24"/>
          <w:szCs w:val="24"/>
        </w:rPr>
        <w:t xml:space="preserve">файлы-заготовки (тексты, изображения), необходимые для выполнения работ компьютерного практикума; </w:t>
      </w:r>
    </w:p>
    <w:p w:rsidR="003C22E7" w:rsidRPr="00756A77" w:rsidRDefault="003C22E7" w:rsidP="003C22E7">
      <w:pPr>
        <w:numPr>
          <w:ilvl w:val="0"/>
          <w:numId w:val="1"/>
        </w:numPr>
        <w:ind w:left="284" w:hanging="284"/>
        <w:contextualSpacing/>
        <w:jc w:val="both"/>
      </w:pPr>
      <w:r w:rsidRPr="00756A77">
        <w:t>текстовые файлы с дидактическими материалами (для печати);</w:t>
      </w:r>
    </w:p>
    <w:p w:rsidR="003C22E7" w:rsidRPr="00756A77" w:rsidRDefault="003C22E7" w:rsidP="003C22E7">
      <w:pPr>
        <w:numPr>
          <w:ilvl w:val="0"/>
          <w:numId w:val="1"/>
        </w:numPr>
        <w:ind w:left="284" w:hanging="284"/>
        <w:contextualSpacing/>
        <w:jc w:val="both"/>
      </w:pPr>
      <w:proofErr w:type="spellStart"/>
      <w:r w:rsidRPr="00756A77">
        <w:t>мультимедийные</w:t>
      </w:r>
      <w:proofErr w:type="spellEnd"/>
      <w:r w:rsidRPr="00756A77">
        <w:t xml:space="preserve"> презентации ко всем параграфам учебника; </w:t>
      </w:r>
    </w:p>
    <w:p w:rsidR="003C22E7" w:rsidRPr="00756A77" w:rsidRDefault="003C22E7" w:rsidP="003C22E7">
      <w:pPr>
        <w:numPr>
          <w:ilvl w:val="0"/>
          <w:numId w:val="1"/>
        </w:numPr>
        <w:ind w:left="284" w:hanging="284"/>
        <w:contextualSpacing/>
        <w:jc w:val="both"/>
      </w:pPr>
      <w:r w:rsidRPr="00756A77">
        <w:t>интерактивные тесты.</w:t>
      </w:r>
    </w:p>
    <w:p w:rsidR="003C22E7" w:rsidRDefault="003C22E7" w:rsidP="003C22E7">
      <w:pPr>
        <w:ind w:firstLine="567"/>
      </w:pPr>
      <w:r w:rsidRPr="00756A77">
        <w:t xml:space="preserve">Практически на каждом уроке ученикам предлагается выполнить </w:t>
      </w:r>
      <w:proofErr w:type="spellStart"/>
      <w:r w:rsidRPr="00756A77">
        <w:t>разноуровневые</w:t>
      </w:r>
      <w:proofErr w:type="spellEnd"/>
      <w:r w:rsidRPr="00756A77">
        <w:t xml:space="preserve"> задания компьютерного практикума, позволяющего осуществлять  формирование </w:t>
      </w:r>
      <w:proofErr w:type="spellStart"/>
      <w:proofErr w:type="gramStart"/>
      <w:r w:rsidRPr="00756A77">
        <w:t>ИКТ-компетентности</w:t>
      </w:r>
      <w:proofErr w:type="spellEnd"/>
      <w:proofErr w:type="gramEnd"/>
      <w:r w:rsidRPr="00756A77">
        <w:t xml:space="preserve"> учащ</w:t>
      </w:r>
      <w:r>
        <w:t>и</w:t>
      </w:r>
      <w:r w:rsidRPr="00756A77">
        <w:t>хся.</w:t>
      </w:r>
      <w:r>
        <w:t xml:space="preserve"> </w:t>
      </w:r>
      <w:r w:rsidRPr="00756A77">
        <w:t>В конце изучения каждой темы проводится  контроль знаний в виде тестов</w:t>
      </w:r>
      <w:r>
        <w:t xml:space="preserve">, контрольных работ </w:t>
      </w:r>
      <w:r w:rsidRPr="00756A77">
        <w:t>и контрольных практикумов.</w:t>
      </w:r>
    </w:p>
    <w:p w:rsidR="004C52C7" w:rsidRDefault="004C52C7" w:rsidP="003C22E7">
      <w:pPr>
        <w:ind w:firstLine="567"/>
      </w:pPr>
    </w:p>
    <w:p w:rsidR="004C52C7" w:rsidRPr="00D122BF" w:rsidRDefault="004C52C7" w:rsidP="004C52C7">
      <w:pPr>
        <w:ind w:firstLine="567"/>
        <w:jc w:val="both"/>
      </w:pPr>
      <w:r w:rsidRPr="00F559F9">
        <w:t xml:space="preserve">Содержание </w:t>
      </w:r>
      <w:r>
        <w:t>программы</w:t>
      </w:r>
      <w:r w:rsidRPr="00D122BF">
        <w:t xml:space="preserve"> </w:t>
      </w:r>
      <w:r>
        <w:t xml:space="preserve">ориентировано на </w:t>
      </w:r>
      <w:r w:rsidRPr="00D122BF">
        <w:t>формир</w:t>
      </w:r>
      <w:r>
        <w:t>ование</w:t>
      </w:r>
      <w:r w:rsidRPr="00D122BF">
        <w:t xml:space="preserve"> следующи</w:t>
      </w:r>
      <w:r>
        <w:t xml:space="preserve">х </w:t>
      </w:r>
      <w:r w:rsidRPr="00D122BF">
        <w:rPr>
          <w:b/>
          <w:bCs/>
        </w:rPr>
        <w:t>личностны</w:t>
      </w:r>
      <w:r>
        <w:rPr>
          <w:b/>
          <w:bCs/>
        </w:rPr>
        <w:t>х</w:t>
      </w:r>
      <w:r w:rsidRPr="00D122BF">
        <w:rPr>
          <w:b/>
          <w:bCs/>
        </w:rPr>
        <w:t xml:space="preserve"> результат</w:t>
      </w:r>
      <w:r>
        <w:rPr>
          <w:b/>
          <w:bCs/>
        </w:rPr>
        <w:t>ов</w:t>
      </w:r>
      <w:r w:rsidRPr="00D122BF">
        <w:t>:</w:t>
      </w:r>
    </w:p>
    <w:p w:rsidR="004C52C7" w:rsidRPr="00A55572" w:rsidRDefault="004C52C7" w:rsidP="004C52C7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color w:val="000000"/>
        </w:rPr>
        <w:t>ц</w:t>
      </w:r>
      <w:r w:rsidRPr="00A55572">
        <w:rPr>
          <w:color w:val="000000"/>
        </w:rPr>
        <w:t>елостное мировоззрение, соответствующее современному  уровню развития науки и общественной практики</w:t>
      </w:r>
      <w:r>
        <w:rPr>
          <w:color w:val="000000"/>
        </w:rPr>
        <w:t>;</w:t>
      </w:r>
      <w:r w:rsidRPr="00A55572">
        <w:rPr>
          <w:color w:val="000000"/>
        </w:rPr>
        <w:t xml:space="preserve"> </w:t>
      </w:r>
    </w:p>
    <w:p w:rsidR="004C52C7" w:rsidRPr="00A55572" w:rsidRDefault="004C52C7" w:rsidP="004C52C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к</w:t>
      </w:r>
      <w:r w:rsidRPr="00A55572">
        <w:rPr>
          <w:color w:val="000000"/>
        </w:rPr>
        <w:t>оммуникативная компетентность в общении и сотрудничестве со сверстниками и взрослыми в процессе образовательной, общественно-полезной, учебно-исследовател</w:t>
      </w:r>
      <w:r>
        <w:rPr>
          <w:color w:val="000000"/>
        </w:rPr>
        <w:t>ьской, творческой деятельности;</w:t>
      </w:r>
    </w:p>
    <w:p w:rsidR="004C52C7" w:rsidRPr="00A55572" w:rsidRDefault="004C52C7" w:rsidP="004C52C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ф</w:t>
      </w:r>
      <w:r w:rsidRPr="00A55572">
        <w:rPr>
          <w:color w:val="000000"/>
        </w:rPr>
        <w:t>ормирование ценностей здорово</w:t>
      </w:r>
      <w:r>
        <w:rPr>
          <w:color w:val="000000"/>
        </w:rPr>
        <w:t>го и безопасного образа жизни;</w:t>
      </w:r>
    </w:p>
    <w:p w:rsidR="004C52C7" w:rsidRDefault="004C52C7" w:rsidP="004C52C7">
      <w:pPr>
        <w:ind w:firstLine="567"/>
        <w:jc w:val="both"/>
      </w:pP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</w:t>
      </w:r>
      <w:r w:rsidRPr="00D122BF">
        <w:rPr>
          <w:b/>
          <w:bCs/>
        </w:rPr>
        <w:t xml:space="preserve"> результат</w:t>
      </w:r>
      <w:r>
        <w:rPr>
          <w:b/>
          <w:bCs/>
        </w:rPr>
        <w:t>ов</w:t>
      </w:r>
      <w:r>
        <w:t>: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</w:t>
      </w:r>
      <w:r>
        <w:t>«</w:t>
      </w:r>
      <w:r w:rsidRPr="00F44442">
        <w:t>объект</w:t>
      </w:r>
      <w:r>
        <w:t>»</w:t>
      </w:r>
      <w:r w:rsidRPr="00F44442">
        <w:t xml:space="preserve">, </w:t>
      </w:r>
      <w:r>
        <w:t>«</w:t>
      </w:r>
      <w:r w:rsidRPr="00F44442">
        <w:t>система</w:t>
      </w:r>
      <w:r>
        <w:t>»</w:t>
      </w:r>
      <w:r w:rsidRPr="00F44442">
        <w:t xml:space="preserve">, </w:t>
      </w:r>
      <w:r>
        <w:t>«</w:t>
      </w:r>
      <w:r w:rsidRPr="00F44442">
        <w:t>модель</w:t>
      </w:r>
      <w:r>
        <w:t>»</w:t>
      </w:r>
      <w:r w:rsidRPr="00F44442">
        <w:t xml:space="preserve">, </w:t>
      </w:r>
      <w:r>
        <w:t>«</w:t>
      </w:r>
      <w:r w:rsidRPr="00F44442">
        <w:t>алгоритм</w:t>
      </w:r>
      <w:r>
        <w:t>»</w:t>
      </w:r>
      <w:r w:rsidRPr="00F44442">
        <w:t xml:space="preserve">, </w:t>
      </w:r>
      <w:r>
        <w:t xml:space="preserve">«исполнитель» </w:t>
      </w:r>
      <w:r w:rsidRPr="00F44442">
        <w:t>и др.</w:t>
      </w:r>
      <w:r>
        <w:t>;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 w:rsidRPr="00F44442">
        <w:t>владение умениями организации собственной учебной деятельности,</w:t>
      </w:r>
      <w:r>
        <w:t xml:space="preserve"> такими как</w:t>
      </w:r>
      <w:r w:rsidRPr="00F44442">
        <w:t xml:space="preserve">: </w:t>
      </w:r>
      <w:proofErr w:type="spellStart"/>
      <w:r w:rsidRPr="00F44442">
        <w:t>целеполагание</w:t>
      </w:r>
      <w:proofErr w:type="spellEnd"/>
      <w:r>
        <w:t xml:space="preserve"> как постановка</w:t>
      </w:r>
      <w:r w:rsidRPr="00F44442">
        <w:t xml:space="preserve">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</w:t>
      </w:r>
      <w:r>
        <w:t>тельности и структуры действий,</w:t>
      </w:r>
      <w:r w:rsidRPr="00F44442">
        <w:t xml:space="preserve"> необходимых для достижения цели </w:t>
      </w:r>
      <w:r>
        <w:t xml:space="preserve">с </w:t>
      </w:r>
      <w:r w:rsidRPr="00F44442">
        <w:t>помощ</w:t>
      </w:r>
      <w:r>
        <w:t>ью</w:t>
      </w:r>
      <w:r w:rsidRPr="00F44442">
        <w:t xml:space="preserve"> фиксированного набора средств;</w:t>
      </w:r>
      <w:proofErr w:type="gramEnd"/>
      <w:r w:rsidRPr="00F44442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F44442">
        <w:t>опыт принятия решений и управления объектами (исполнителями) с помощью составленны</w:t>
      </w:r>
      <w:r>
        <w:t>х для них алгоритмов (программ);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F44442">
        <w:t>владение основными универсальными умениями информационного характера</w:t>
      </w:r>
      <w:r>
        <w:t>, такими как</w:t>
      </w:r>
      <w:r w:rsidRPr="00F44442">
        <w:t>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F44442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читать таблицы, графики, диаграммы, схемы и т.</w:t>
      </w:r>
      <w:r>
        <w:t xml:space="preserve"> </w:t>
      </w:r>
      <w:r w:rsidRPr="00F44442">
        <w:t>д., самостоятельно перекодиро</w:t>
      </w:r>
      <w:r>
        <w:t>в</w:t>
      </w:r>
      <w:r w:rsidRPr="00F44442">
        <w:t xml:space="preserve">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C52C7" w:rsidRPr="00F44442" w:rsidRDefault="004C52C7" w:rsidP="004C52C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пространства.</w:t>
      </w:r>
    </w:p>
    <w:p w:rsidR="004C52C7" w:rsidRDefault="004C52C7" w:rsidP="004C52C7">
      <w:pPr>
        <w:ind w:firstLine="567"/>
        <w:jc w:val="both"/>
      </w:pPr>
    </w:p>
    <w:p w:rsidR="00485758" w:rsidRPr="00D122BF" w:rsidRDefault="00485758" w:rsidP="004C52C7">
      <w:pPr>
        <w:ind w:firstLine="567"/>
        <w:jc w:val="both"/>
      </w:pPr>
    </w:p>
    <w:p w:rsidR="004C52C7" w:rsidRDefault="004C52C7" w:rsidP="004C52C7">
      <w:pPr>
        <w:ind w:firstLine="567"/>
        <w:jc w:val="both"/>
        <w:rPr>
          <w:bCs/>
        </w:rPr>
      </w:pPr>
      <w:r w:rsidRPr="00F559F9">
        <w:rPr>
          <w:b/>
          <w:bCs/>
        </w:rPr>
        <w:lastRenderedPageBreak/>
        <w:t>Предметные результаты</w:t>
      </w:r>
      <w:r>
        <w:rPr>
          <w:bCs/>
        </w:rPr>
        <w:t xml:space="preserve"> освоения программы курса:</w:t>
      </w:r>
    </w:p>
    <w:p w:rsidR="004C52C7" w:rsidRDefault="004C52C7" w:rsidP="004C52C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</w:t>
      </w:r>
      <w:r w:rsidRPr="0060228D">
        <w:t>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</w:r>
      <w:r>
        <w:t>;</w:t>
      </w:r>
    </w:p>
    <w:p w:rsidR="004C52C7" w:rsidRDefault="004C52C7" w:rsidP="004C52C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</w:t>
      </w:r>
      <w:r w:rsidRPr="0060228D">
        <w:t>ормирование представления об основных  изучаемых понятиях: информация, алгоритм,  модель – и их свойства</w:t>
      </w:r>
      <w:r>
        <w:t>;</w:t>
      </w:r>
    </w:p>
    <w:p w:rsidR="004C52C7" w:rsidRDefault="004C52C7" w:rsidP="004C52C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р</w:t>
      </w:r>
      <w:r w:rsidRPr="0060228D">
        <w:t>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t>;</w:t>
      </w:r>
    </w:p>
    <w:p w:rsidR="004C52C7" w:rsidRDefault="004C52C7" w:rsidP="004C52C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</w:t>
      </w:r>
      <w:r w:rsidRPr="0060228D">
        <w:t>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</w:t>
      </w:r>
      <w:r>
        <w:t>;</w:t>
      </w:r>
    </w:p>
    <w:p w:rsidR="004C52C7" w:rsidRPr="0060228D" w:rsidRDefault="004C52C7" w:rsidP="004C52C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ф</w:t>
      </w:r>
      <w:r w:rsidRPr="0060228D">
        <w:t>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t>.</w:t>
      </w:r>
    </w:p>
    <w:p w:rsidR="004C52C7" w:rsidRDefault="004C52C7" w:rsidP="003C22E7">
      <w:pPr>
        <w:ind w:firstLine="567"/>
      </w:pPr>
    </w:p>
    <w:p w:rsidR="004C52C7" w:rsidRPr="00533156" w:rsidRDefault="004C52C7" w:rsidP="004C52C7">
      <w:pPr>
        <w:spacing w:line="264" w:lineRule="auto"/>
        <w:jc w:val="both"/>
        <w:rPr>
          <w:b/>
          <w:i/>
          <w:color w:val="000000"/>
        </w:rPr>
      </w:pPr>
      <w:r w:rsidRPr="00533156">
        <w:rPr>
          <w:b/>
          <w:i/>
          <w:color w:val="000000"/>
        </w:rPr>
        <w:t>Учебно-методический комплект: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Учебник  для 5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Учебник  для 6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Учебник  для 7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Учебник  для 8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Учебник  для 9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Рабочая тетрадь для 5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Рабочая тетрадь для 6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Рабочая тетрадь для 7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Рабочая тетрадь для 8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Информатика. Рабочая тетрадь для 9 класса. 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Л.Л. 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Методическое пособие для учителя. 5-6 классы.</w:t>
      </w:r>
      <w:r w:rsidRPr="00E61C0A">
        <w:rPr>
          <w:color w:val="000000"/>
        </w:rPr>
        <w:t xml:space="preserve"> </w:t>
      </w:r>
      <w:r>
        <w:rPr>
          <w:color w:val="000000"/>
        </w:rPr>
        <w:t>М.:БИНОМ</w:t>
      </w:r>
    </w:p>
    <w:p w:rsidR="004C52C7" w:rsidRPr="00E61C0A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 w:rsidRPr="00E61C0A">
        <w:rPr>
          <w:color w:val="000000"/>
        </w:rPr>
        <w:t>Л.Л. </w:t>
      </w:r>
      <w:proofErr w:type="spellStart"/>
      <w:r w:rsidRPr="00E61C0A">
        <w:rPr>
          <w:color w:val="000000"/>
        </w:rPr>
        <w:t>Босова</w:t>
      </w:r>
      <w:proofErr w:type="spellEnd"/>
      <w:r w:rsidRPr="00E61C0A">
        <w:rPr>
          <w:color w:val="000000"/>
        </w:rPr>
        <w:t xml:space="preserve">, А.Ю. </w:t>
      </w:r>
      <w:proofErr w:type="spellStart"/>
      <w:r w:rsidRPr="00E61C0A">
        <w:rPr>
          <w:color w:val="000000"/>
        </w:rPr>
        <w:t>Босова</w:t>
      </w:r>
      <w:proofErr w:type="spellEnd"/>
      <w:r w:rsidRPr="00E61C0A">
        <w:rPr>
          <w:color w:val="000000"/>
        </w:rPr>
        <w:t xml:space="preserve">. Методическое пособие для учителя. </w:t>
      </w:r>
      <w:r>
        <w:rPr>
          <w:color w:val="000000"/>
        </w:rPr>
        <w:t>7</w:t>
      </w:r>
      <w:r w:rsidRPr="00E61C0A">
        <w:rPr>
          <w:color w:val="000000"/>
        </w:rPr>
        <w:t>-</w:t>
      </w:r>
      <w:r>
        <w:rPr>
          <w:color w:val="000000"/>
        </w:rPr>
        <w:t>9</w:t>
      </w:r>
      <w:r w:rsidRPr="00E61C0A">
        <w:rPr>
          <w:color w:val="000000"/>
        </w:rPr>
        <w:t xml:space="preserve"> класс</w:t>
      </w:r>
      <w:r>
        <w:rPr>
          <w:color w:val="000000"/>
        </w:rPr>
        <w:t>ы.</w:t>
      </w:r>
      <w:r w:rsidRPr="00E61C0A">
        <w:rPr>
          <w:color w:val="000000"/>
        </w:rPr>
        <w:t xml:space="preserve"> </w:t>
      </w:r>
      <w:r>
        <w:rPr>
          <w:color w:val="000000"/>
        </w:rPr>
        <w:t>М.:БИНОМ</w:t>
      </w:r>
    </w:p>
    <w:p w:rsidR="004C52C7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 w:rsidRPr="003F5ACC">
        <w:t>Электронное приложение к УМК</w:t>
      </w:r>
    </w:p>
    <w:p w:rsidR="004C52C7" w:rsidRPr="0083486A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</w:t>
      </w:r>
      <w:proofErr w:type="spellStart"/>
      <w:r w:rsidRPr="00D14E72">
        <w:t>metodist.lbz.ru</w:t>
      </w:r>
      <w:proofErr w:type="spellEnd"/>
      <w:r w:rsidRPr="00D14E72">
        <w:t>/)</w:t>
      </w:r>
    </w:p>
    <w:p w:rsidR="004C52C7" w:rsidRPr="003F5ACC" w:rsidRDefault="004C52C7" w:rsidP="004C52C7">
      <w:pPr>
        <w:numPr>
          <w:ilvl w:val="0"/>
          <w:numId w:val="5"/>
        </w:numPr>
        <w:tabs>
          <w:tab w:val="clear" w:pos="816"/>
          <w:tab w:val="num" w:pos="426"/>
        </w:tabs>
        <w:ind w:left="426" w:hanging="426"/>
        <w:jc w:val="both"/>
        <w:rPr>
          <w:color w:val="000000"/>
        </w:rPr>
      </w:pPr>
      <w:r>
        <w:t>Электронные образовательные ресурсы сети Интернет (</w:t>
      </w:r>
      <w:proofErr w:type="spellStart"/>
      <w:r>
        <w:t>sc.edu.ru</w:t>
      </w:r>
      <w:proofErr w:type="spellEnd"/>
      <w:r>
        <w:t xml:space="preserve">; </w:t>
      </w:r>
      <w:proofErr w:type="spellStart"/>
      <w:r w:rsidRPr="00E253D2">
        <w:t>fcior.edu.ru</w:t>
      </w:r>
      <w:proofErr w:type="spellEnd"/>
      <w:r>
        <w:t>)</w:t>
      </w:r>
    </w:p>
    <w:p w:rsidR="00AB5FB8" w:rsidRDefault="00AB5FB8"/>
    <w:p w:rsidR="00485758" w:rsidRDefault="00485758" w:rsidP="00485758">
      <w:pPr>
        <w:jc w:val="center"/>
      </w:pPr>
      <w:r>
        <w:t>ТЕМАТИЧЕСКОЕ ПЛАНИРОВАНИЕ</w:t>
      </w:r>
    </w:p>
    <w:p w:rsidR="00485758" w:rsidRDefault="0048575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709"/>
        <w:gridCol w:w="1309"/>
        <w:gridCol w:w="885"/>
      </w:tblGrid>
      <w:tr w:rsidR="00485758" w:rsidRPr="00214800" w:rsidTr="00485758">
        <w:tc>
          <w:tcPr>
            <w:tcW w:w="534" w:type="dxa"/>
            <w:vMerge w:val="restart"/>
            <w:shd w:val="clear" w:color="auto" w:fill="D9D9D9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№</w:t>
            </w:r>
            <w:proofErr w:type="spellStart"/>
            <w:proofErr w:type="gramStart"/>
            <w:r w:rsidRPr="00694C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4CCF">
              <w:rPr>
                <w:sz w:val="20"/>
                <w:szCs w:val="20"/>
              </w:rPr>
              <w:t>/</w:t>
            </w:r>
            <w:proofErr w:type="spellStart"/>
            <w:r w:rsidRPr="00694C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D9D9D9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 xml:space="preserve">Тема </w:t>
            </w:r>
          </w:p>
        </w:tc>
        <w:tc>
          <w:tcPr>
            <w:tcW w:w="2903" w:type="dxa"/>
            <w:gridSpan w:val="3"/>
            <w:shd w:val="clear" w:color="auto" w:fill="D9D9D9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Количество часов</w:t>
            </w:r>
          </w:p>
        </w:tc>
      </w:tr>
      <w:tr w:rsidR="00485758" w:rsidRPr="00214800" w:rsidTr="00485758">
        <w:tc>
          <w:tcPr>
            <w:tcW w:w="534" w:type="dxa"/>
            <w:vMerge/>
            <w:shd w:val="clear" w:color="auto" w:fill="D9D9D9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  <w:vMerge/>
            <w:shd w:val="clear" w:color="auto" w:fill="D9D9D9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</w:tc>
        <w:tc>
          <w:tcPr>
            <w:tcW w:w="709" w:type="dxa"/>
            <w:shd w:val="clear" w:color="auto" w:fill="D9D9D9"/>
            <w:tcMar>
              <w:left w:w="0" w:type="dxa"/>
              <w:right w:w="28" w:type="dxa"/>
            </w:tcMar>
          </w:tcPr>
          <w:p w:rsidR="00485758" w:rsidRPr="00694CCF" w:rsidRDefault="00485758" w:rsidP="00B819F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694CCF">
              <w:rPr>
                <w:sz w:val="22"/>
                <w:szCs w:val="22"/>
              </w:rPr>
              <w:t xml:space="preserve">Общее </w:t>
            </w:r>
          </w:p>
        </w:tc>
        <w:tc>
          <w:tcPr>
            <w:tcW w:w="1309" w:type="dxa"/>
            <w:shd w:val="clear" w:color="auto" w:fill="D9D9D9"/>
            <w:tcMar>
              <w:left w:w="28" w:type="dxa"/>
              <w:right w:w="28" w:type="dxa"/>
            </w:tcMar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Пр.</w:t>
            </w:r>
            <w:r w:rsidRPr="00214800">
              <w:t xml:space="preserve"> часть</w:t>
            </w:r>
          </w:p>
        </w:tc>
        <w:tc>
          <w:tcPr>
            <w:tcW w:w="885" w:type="dxa"/>
            <w:shd w:val="clear" w:color="auto" w:fill="D9D9D9"/>
            <w:tcMar>
              <w:left w:w="28" w:type="dxa"/>
              <w:right w:w="28" w:type="dxa"/>
            </w:tcMar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85758" w:rsidRPr="00214800" w:rsidTr="00485758">
        <w:tc>
          <w:tcPr>
            <w:tcW w:w="9532" w:type="dxa"/>
            <w:gridSpan w:val="5"/>
            <w:shd w:val="clear" w:color="auto" w:fill="FFFFFF"/>
          </w:tcPr>
          <w:p w:rsidR="00485758" w:rsidRPr="00485758" w:rsidRDefault="00485758" w:rsidP="00B819F4">
            <w:pPr>
              <w:spacing w:line="264" w:lineRule="auto"/>
              <w:jc w:val="center"/>
              <w:rPr>
                <w:b/>
                <w:i/>
              </w:rPr>
            </w:pPr>
            <w:r w:rsidRPr="00485758">
              <w:rPr>
                <w:b/>
                <w:i/>
              </w:rPr>
              <w:t>5 класс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 w:rsidRPr="00214800">
              <w:t>Информация вокруг нас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12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2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 w:rsidRPr="00214800">
              <w:t xml:space="preserve">Компьютер 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7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 w:rsidRPr="00214800">
              <w:t>Подготовка текстов на компьютере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8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7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4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 w:rsidRPr="00214800">
              <w:t>Компьютерная графика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5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 w:rsidRPr="00214800">
              <w:t xml:space="preserve">Мультимедиа 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4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2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  <w:jc w:val="right"/>
            </w:pPr>
            <w:r w:rsidRPr="00214800">
              <w:t xml:space="preserve">Всего 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34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18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4</w:t>
            </w:r>
          </w:p>
        </w:tc>
      </w:tr>
      <w:tr w:rsidR="00485758" w:rsidRPr="00214800" w:rsidTr="00485758">
        <w:tc>
          <w:tcPr>
            <w:tcW w:w="9532" w:type="dxa"/>
            <w:gridSpan w:val="5"/>
          </w:tcPr>
          <w:p w:rsidR="00485758" w:rsidRPr="00485758" w:rsidRDefault="00485758" w:rsidP="00B819F4">
            <w:pPr>
              <w:spacing w:line="264" w:lineRule="auto"/>
              <w:jc w:val="center"/>
              <w:rPr>
                <w:b/>
                <w:i/>
              </w:rPr>
            </w:pPr>
            <w:r w:rsidRPr="00485758">
              <w:rPr>
                <w:b/>
                <w:i/>
              </w:rPr>
              <w:t>6 класс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r>
              <w:t>Объекты и системы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2</w:t>
            </w:r>
          </w:p>
        </w:tc>
        <w:tc>
          <w:tcPr>
            <w:tcW w:w="6095" w:type="dxa"/>
            <w:tcMar>
              <w:left w:w="28" w:type="dxa"/>
              <w:right w:w="28" w:type="dxa"/>
            </w:tcMar>
          </w:tcPr>
          <w:p w:rsidR="00485758" w:rsidRPr="00214800" w:rsidRDefault="00485758" w:rsidP="00B819F4">
            <w:pPr>
              <w:spacing w:line="264" w:lineRule="auto"/>
            </w:pPr>
            <w:r>
              <w:t>Информационные модели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7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</w:pPr>
            <w:proofErr w:type="spellStart"/>
            <w:r>
              <w:t>Алгоритмика</w:t>
            </w:r>
            <w:proofErr w:type="spellEnd"/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</w:tcPr>
          <w:p w:rsidR="00485758" w:rsidRPr="00214800" w:rsidRDefault="00485758" w:rsidP="00B819F4">
            <w:pPr>
              <w:spacing w:line="264" w:lineRule="auto"/>
              <w:jc w:val="right"/>
            </w:pPr>
            <w:r w:rsidRPr="00214800">
              <w:t xml:space="preserve">Всего </w:t>
            </w:r>
          </w:p>
        </w:tc>
        <w:tc>
          <w:tcPr>
            <w:tcW w:w="7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 w:rsidRPr="00214800">
              <w:t>34</w:t>
            </w:r>
          </w:p>
        </w:tc>
        <w:tc>
          <w:tcPr>
            <w:tcW w:w="1309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16</w:t>
            </w:r>
          </w:p>
        </w:tc>
        <w:tc>
          <w:tcPr>
            <w:tcW w:w="885" w:type="dxa"/>
          </w:tcPr>
          <w:p w:rsidR="00485758" w:rsidRPr="00214800" w:rsidRDefault="00485758" w:rsidP="00B819F4">
            <w:pPr>
              <w:spacing w:line="264" w:lineRule="auto"/>
              <w:jc w:val="center"/>
            </w:pPr>
            <w:r>
              <w:t>3</w:t>
            </w:r>
          </w:p>
        </w:tc>
      </w:tr>
      <w:tr w:rsidR="00485758" w:rsidRPr="00214800" w:rsidTr="00485758">
        <w:tc>
          <w:tcPr>
            <w:tcW w:w="9532" w:type="dxa"/>
            <w:gridSpan w:val="5"/>
          </w:tcPr>
          <w:p w:rsidR="00485758" w:rsidRPr="00485758" w:rsidRDefault="00485758" w:rsidP="00B819F4">
            <w:pPr>
              <w:spacing w:line="264" w:lineRule="auto"/>
              <w:jc w:val="center"/>
              <w:rPr>
                <w:b/>
                <w:i/>
              </w:rPr>
            </w:pPr>
            <w:r w:rsidRPr="00485758">
              <w:rPr>
                <w:b/>
                <w:i/>
              </w:rPr>
              <w:lastRenderedPageBreak/>
              <w:t>7 класс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  <w:r w:rsidRPr="00355742">
              <w:t>1</w:t>
            </w:r>
          </w:p>
        </w:tc>
        <w:tc>
          <w:tcPr>
            <w:tcW w:w="6095" w:type="dxa"/>
            <w:tcMar>
              <w:left w:w="0" w:type="dxa"/>
              <w:right w:w="28" w:type="dxa"/>
            </w:tcMar>
          </w:tcPr>
          <w:p w:rsidR="00485758" w:rsidRPr="00355742" w:rsidRDefault="00485758" w:rsidP="00B819F4">
            <w:r w:rsidRPr="00355742">
              <w:t>Информация и информационные процессы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9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 w:rsidRPr="00355742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  <w:r w:rsidRPr="00355742">
              <w:t>2</w:t>
            </w:r>
          </w:p>
        </w:tc>
        <w:tc>
          <w:tcPr>
            <w:tcW w:w="6095" w:type="dxa"/>
          </w:tcPr>
          <w:p w:rsidR="00485758" w:rsidRPr="00355742" w:rsidRDefault="00485758" w:rsidP="00B819F4">
            <w:r w:rsidRPr="00355742">
              <w:t>Компьютер как универсальное устройство обработки информации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7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 w:rsidRPr="00355742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  <w:r w:rsidRPr="00355742">
              <w:t>3</w:t>
            </w:r>
          </w:p>
        </w:tc>
        <w:tc>
          <w:tcPr>
            <w:tcW w:w="6095" w:type="dxa"/>
          </w:tcPr>
          <w:p w:rsidR="00485758" w:rsidRPr="00355742" w:rsidRDefault="00485758" w:rsidP="00B819F4">
            <w:r w:rsidRPr="00355742">
              <w:t>Обработка графической информации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4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 w:rsidRPr="00355742">
              <w:t>2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 w:rsidRPr="00355742"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  <w:r w:rsidRPr="00355742">
              <w:t>4</w:t>
            </w:r>
          </w:p>
        </w:tc>
        <w:tc>
          <w:tcPr>
            <w:tcW w:w="6095" w:type="dxa"/>
          </w:tcPr>
          <w:p w:rsidR="00485758" w:rsidRPr="00355742" w:rsidRDefault="00485758" w:rsidP="00B819F4">
            <w:r w:rsidRPr="00355742">
              <w:t>Обработка текстовой информации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9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 w:rsidRPr="00355742">
              <w:t>6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  <w:r w:rsidRPr="00355742">
              <w:t>5</w:t>
            </w:r>
          </w:p>
        </w:tc>
        <w:tc>
          <w:tcPr>
            <w:tcW w:w="6095" w:type="dxa"/>
          </w:tcPr>
          <w:p w:rsidR="00485758" w:rsidRPr="00355742" w:rsidRDefault="00485758" w:rsidP="00B819F4">
            <w:r w:rsidRPr="00355742">
              <w:t>Мультимедиа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 w:rsidRPr="00355742">
              <w:t>3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355742" w:rsidRDefault="00485758" w:rsidP="00B819F4">
            <w:pPr>
              <w:jc w:val="center"/>
            </w:pPr>
          </w:p>
        </w:tc>
        <w:tc>
          <w:tcPr>
            <w:tcW w:w="6095" w:type="dxa"/>
          </w:tcPr>
          <w:p w:rsidR="00485758" w:rsidRPr="00355742" w:rsidRDefault="00485758" w:rsidP="00B819F4">
            <w:pPr>
              <w:jc w:val="right"/>
            </w:pPr>
            <w:r w:rsidRPr="00355742">
              <w:t xml:space="preserve">Всего 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34</w:t>
            </w:r>
          </w:p>
        </w:tc>
        <w:tc>
          <w:tcPr>
            <w:tcW w:w="1309" w:type="dxa"/>
          </w:tcPr>
          <w:p w:rsidR="00485758" w:rsidRPr="00355742" w:rsidRDefault="00485758" w:rsidP="00B819F4">
            <w:pPr>
              <w:jc w:val="center"/>
            </w:pPr>
            <w:r>
              <w:t>22</w:t>
            </w:r>
          </w:p>
        </w:tc>
        <w:tc>
          <w:tcPr>
            <w:tcW w:w="885" w:type="dxa"/>
          </w:tcPr>
          <w:p w:rsidR="00485758" w:rsidRPr="00355742" w:rsidRDefault="00485758" w:rsidP="00B819F4">
            <w:pPr>
              <w:jc w:val="center"/>
            </w:pPr>
            <w:r>
              <w:t>5</w:t>
            </w:r>
          </w:p>
        </w:tc>
      </w:tr>
      <w:tr w:rsidR="00485758" w:rsidRPr="00214800" w:rsidTr="00485758">
        <w:tc>
          <w:tcPr>
            <w:tcW w:w="9532" w:type="dxa"/>
            <w:gridSpan w:val="5"/>
          </w:tcPr>
          <w:p w:rsidR="00485758" w:rsidRPr="00485758" w:rsidRDefault="00485758" w:rsidP="00B819F4">
            <w:pPr>
              <w:jc w:val="center"/>
              <w:rPr>
                <w:b/>
                <w:i/>
              </w:rPr>
            </w:pPr>
            <w:r w:rsidRPr="00485758">
              <w:rPr>
                <w:b/>
                <w:i/>
              </w:rPr>
              <w:t>8 класс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4F7F58" w:rsidRDefault="00485758" w:rsidP="00B819F4">
            <w:pPr>
              <w:jc w:val="center"/>
              <w:rPr>
                <w:lang w:eastAsia="ar-SA"/>
              </w:rPr>
            </w:pPr>
            <w:r w:rsidRPr="004F7F58">
              <w:rPr>
                <w:lang w:eastAsia="ar-SA"/>
              </w:rPr>
              <w:t>1</w:t>
            </w:r>
          </w:p>
        </w:tc>
        <w:tc>
          <w:tcPr>
            <w:tcW w:w="6095" w:type="dxa"/>
          </w:tcPr>
          <w:p w:rsidR="00485758" w:rsidRPr="004F7F58" w:rsidRDefault="00485758" w:rsidP="00B819F4">
            <w:r w:rsidRPr="004F7F58">
              <w:t>Математические основы информатики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F58">
              <w:rPr>
                <w:rFonts w:ascii="Times New Roman" w:hAnsi="Times New Roman"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rPr>
          <w:trHeight w:val="427"/>
        </w:trPr>
        <w:tc>
          <w:tcPr>
            <w:tcW w:w="534" w:type="dxa"/>
          </w:tcPr>
          <w:p w:rsidR="00485758" w:rsidRPr="004F7F58" w:rsidRDefault="00485758" w:rsidP="00B819F4">
            <w:pPr>
              <w:jc w:val="center"/>
              <w:rPr>
                <w:lang w:eastAsia="ar-SA"/>
              </w:rPr>
            </w:pPr>
            <w:r w:rsidRPr="004F7F58">
              <w:rPr>
                <w:lang w:eastAsia="ar-SA"/>
              </w:rPr>
              <w:t>3</w:t>
            </w:r>
          </w:p>
        </w:tc>
        <w:tc>
          <w:tcPr>
            <w:tcW w:w="6095" w:type="dxa"/>
            <w:tcMar>
              <w:left w:w="0" w:type="dxa"/>
              <w:right w:w="28" w:type="dxa"/>
            </w:tcMar>
          </w:tcPr>
          <w:p w:rsidR="00485758" w:rsidRPr="004F7F58" w:rsidRDefault="00485758" w:rsidP="00485758">
            <w:pPr>
              <w:rPr>
                <w:b/>
              </w:rPr>
            </w:pPr>
            <w:r w:rsidRPr="004F7F58">
              <w:rPr>
                <w:bCs/>
              </w:rPr>
              <w:t>Начала программирования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8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  <w:vAlign w:val="center"/>
          </w:tcPr>
          <w:p w:rsidR="00485758" w:rsidRPr="004F7F58" w:rsidRDefault="00485758" w:rsidP="00B819F4">
            <w:pPr>
              <w:rPr>
                <w:lang w:eastAsia="ar-SA"/>
              </w:rPr>
            </w:pPr>
          </w:p>
        </w:tc>
        <w:tc>
          <w:tcPr>
            <w:tcW w:w="6095" w:type="dxa"/>
          </w:tcPr>
          <w:p w:rsidR="00485758" w:rsidRPr="00355742" w:rsidRDefault="00485758" w:rsidP="00B819F4">
            <w:pPr>
              <w:jc w:val="right"/>
            </w:pPr>
            <w:r w:rsidRPr="00355742">
              <w:t xml:space="preserve">Всего 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34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17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3</w:t>
            </w:r>
          </w:p>
        </w:tc>
      </w:tr>
      <w:tr w:rsidR="00485758" w:rsidRPr="00214800" w:rsidTr="00485758">
        <w:tc>
          <w:tcPr>
            <w:tcW w:w="9532" w:type="dxa"/>
            <w:gridSpan w:val="5"/>
            <w:vAlign w:val="center"/>
          </w:tcPr>
          <w:p w:rsidR="00485758" w:rsidRPr="00485758" w:rsidRDefault="00485758" w:rsidP="00B819F4">
            <w:pPr>
              <w:jc w:val="center"/>
              <w:rPr>
                <w:b/>
                <w:i/>
              </w:rPr>
            </w:pPr>
            <w:r w:rsidRPr="00485758">
              <w:rPr>
                <w:b/>
                <w:i/>
              </w:rPr>
              <w:t>9 класс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4F7F58" w:rsidRDefault="00485758" w:rsidP="00B819F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095" w:type="dxa"/>
          </w:tcPr>
          <w:p w:rsidR="00485758" w:rsidRPr="004F7F58" w:rsidRDefault="00485758" w:rsidP="00B819F4">
            <w:pPr>
              <w:rPr>
                <w:bCs/>
              </w:rPr>
            </w:pPr>
            <w:r>
              <w:rPr>
                <w:bCs/>
              </w:rPr>
              <w:t>Моделирование и формализация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Pr="004F7F58" w:rsidRDefault="00485758" w:rsidP="00B819F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095" w:type="dxa"/>
            <w:tcMar>
              <w:left w:w="28" w:type="dxa"/>
              <w:right w:w="28" w:type="dxa"/>
            </w:tcMar>
          </w:tcPr>
          <w:p w:rsidR="00485758" w:rsidRPr="004F7F58" w:rsidRDefault="00485758" w:rsidP="00B819F4">
            <w:pPr>
              <w:rPr>
                <w:bCs/>
              </w:rPr>
            </w:pPr>
            <w:r>
              <w:rPr>
                <w:bCs/>
              </w:rPr>
              <w:t>Алгоритмизация и программирование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Default="00485758" w:rsidP="00B819F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095" w:type="dxa"/>
          </w:tcPr>
          <w:p w:rsidR="00485758" w:rsidRPr="004F7F58" w:rsidRDefault="00485758" w:rsidP="00B819F4">
            <w:pPr>
              <w:rPr>
                <w:bCs/>
              </w:rPr>
            </w:pPr>
            <w:r>
              <w:rPr>
                <w:bCs/>
              </w:rPr>
              <w:t>Обработка числовой информации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Default="00485758" w:rsidP="00B819F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095" w:type="dxa"/>
            <w:tcMar>
              <w:left w:w="28" w:type="dxa"/>
              <w:right w:w="0" w:type="dxa"/>
            </w:tcMar>
          </w:tcPr>
          <w:p w:rsidR="00485758" w:rsidRDefault="00485758" w:rsidP="00B819F4">
            <w:pPr>
              <w:rPr>
                <w:bCs/>
              </w:rPr>
            </w:pPr>
            <w:r>
              <w:rPr>
                <w:bCs/>
              </w:rPr>
              <w:t>Коммуникационные технологии</w:t>
            </w:r>
          </w:p>
        </w:tc>
        <w:tc>
          <w:tcPr>
            <w:tcW w:w="709" w:type="dxa"/>
          </w:tcPr>
          <w:p w:rsidR="00485758" w:rsidRPr="004F7F58" w:rsidRDefault="00485758" w:rsidP="00B819F4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Default="00485758" w:rsidP="00B819F4">
            <w:pPr>
              <w:jc w:val="center"/>
              <w:rPr>
                <w:lang w:eastAsia="ar-SA"/>
              </w:rPr>
            </w:pPr>
          </w:p>
        </w:tc>
        <w:tc>
          <w:tcPr>
            <w:tcW w:w="6095" w:type="dxa"/>
            <w:tcMar>
              <w:left w:w="28" w:type="dxa"/>
              <w:right w:w="0" w:type="dxa"/>
            </w:tcMar>
          </w:tcPr>
          <w:p w:rsidR="00485758" w:rsidRPr="00355742" w:rsidRDefault="00485758" w:rsidP="00B819F4">
            <w:pPr>
              <w:jc w:val="right"/>
            </w:pPr>
            <w:r w:rsidRPr="00355742">
              <w:t xml:space="preserve">Всего 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 w:rsidRPr="00355742">
              <w:t>34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19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4</w:t>
            </w:r>
          </w:p>
        </w:tc>
      </w:tr>
      <w:tr w:rsidR="00485758" w:rsidRPr="00214800" w:rsidTr="00485758">
        <w:tc>
          <w:tcPr>
            <w:tcW w:w="534" w:type="dxa"/>
          </w:tcPr>
          <w:p w:rsidR="00485758" w:rsidRDefault="00485758" w:rsidP="00B819F4">
            <w:pPr>
              <w:jc w:val="center"/>
              <w:rPr>
                <w:lang w:eastAsia="ar-SA"/>
              </w:rPr>
            </w:pPr>
          </w:p>
        </w:tc>
        <w:tc>
          <w:tcPr>
            <w:tcW w:w="6095" w:type="dxa"/>
            <w:tcMar>
              <w:left w:w="28" w:type="dxa"/>
              <w:right w:w="0" w:type="dxa"/>
            </w:tcMar>
          </w:tcPr>
          <w:p w:rsidR="00485758" w:rsidRPr="00355742" w:rsidRDefault="00485758" w:rsidP="00B819F4">
            <w:pPr>
              <w:jc w:val="right"/>
            </w:pPr>
            <w:r>
              <w:t>Итого за курс</w:t>
            </w:r>
          </w:p>
        </w:tc>
        <w:tc>
          <w:tcPr>
            <w:tcW w:w="709" w:type="dxa"/>
          </w:tcPr>
          <w:p w:rsidR="00485758" w:rsidRPr="00355742" w:rsidRDefault="00485758" w:rsidP="00B819F4">
            <w:pPr>
              <w:jc w:val="center"/>
            </w:pPr>
            <w:r>
              <w:t>170</w:t>
            </w:r>
          </w:p>
        </w:tc>
        <w:tc>
          <w:tcPr>
            <w:tcW w:w="1309" w:type="dxa"/>
          </w:tcPr>
          <w:p w:rsidR="00485758" w:rsidRDefault="00485758" w:rsidP="00B819F4">
            <w:pPr>
              <w:jc w:val="center"/>
            </w:pPr>
            <w:r>
              <w:t>92</w:t>
            </w:r>
          </w:p>
        </w:tc>
        <w:tc>
          <w:tcPr>
            <w:tcW w:w="885" w:type="dxa"/>
          </w:tcPr>
          <w:p w:rsidR="00485758" w:rsidRDefault="00485758" w:rsidP="00B819F4">
            <w:pPr>
              <w:jc w:val="center"/>
            </w:pPr>
            <w:r>
              <w:t>19</w:t>
            </w:r>
          </w:p>
        </w:tc>
      </w:tr>
    </w:tbl>
    <w:p w:rsidR="00485758" w:rsidRDefault="00485758"/>
    <w:p w:rsidR="00485758" w:rsidRDefault="00485758"/>
    <w:p w:rsidR="002259E6" w:rsidRDefault="002259E6"/>
    <w:p w:rsidR="002259E6" w:rsidRDefault="002259E6"/>
    <w:p w:rsidR="002259E6" w:rsidRDefault="002259E6"/>
    <w:p w:rsidR="00485758" w:rsidRDefault="00485758" w:rsidP="00485758">
      <w:pPr>
        <w:jc w:val="center"/>
        <w:rPr>
          <w:b/>
          <w:sz w:val="28"/>
          <w:szCs w:val="28"/>
        </w:rPr>
      </w:pPr>
      <w:r w:rsidRPr="00FF0D79">
        <w:rPr>
          <w:b/>
          <w:sz w:val="28"/>
          <w:szCs w:val="28"/>
        </w:rPr>
        <w:t>АННОТАЦИЯ К РАБОЧЕЙ ПРОГРАММЕ 10-11 КЛАСС</w:t>
      </w:r>
    </w:p>
    <w:p w:rsidR="00FF0D79" w:rsidRPr="00FF0D79" w:rsidRDefault="00FF0D79" w:rsidP="00485758">
      <w:pPr>
        <w:jc w:val="center"/>
        <w:rPr>
          <w:b/>
          <w:sz w:val="28"/>
          <w:szCs w:val="28"/>
        </w:rPr>
      </w:pPr>
    </w:p>
    <w:p w:rsidR="00485758" w:rsidRPr="00FF0D79" w:rsidRDefault="00485758" w:rsidP="00485758">
      <w:r w:rsidRPr="00FF0D79">
        <w:t xml:space="preserve">Рабочая программа  составлена на основе примерной программы среднего (полного) общего образования по информатике и информационным технологиям, соответствует стандарту среднего (полного) общего образования по информатике и ИКТ </w:t>
      </w:r>
      <w:r w:rsidRPr="00FF0D79">
        <w:rPr>
          <w:i/>
        </w:rPr>
        <w:t>(приложение к приказу Минобразования РФ от 05.03.04 №1089</w:t>
      </w:r>
      <w:r w:rsidRPr="00FF0D79">
        <w:t>)</w:t>
      </w:r>
    </w:p>
    <w:p w:rsidR="00485758" w:rsidRPr="004B68E2" w:rsidRDefault="00485758" w:rsidP="00485758">
      <w:pPr>
        <w:rPr>
          <w:sz w:val="16"/>
          <w:szCs w:val="16"/>
        </w:rPr>
      </w:pPr>
    </w:p>
    <w:p w:rsidR="00485758" w:rsidRPr="00072BB7" w:rsidRDefault="00485758" w:rsidP="00485758">
      <w:pPr>
        <w:pStyle w:val="10"/>
        <w:ind w:left="180" w:firstLine="0"/>
        <w:rPr>
          <w:b/>
          <w:szCs w:val="28"/>
        </w:rPr>
      </w:pPr>
      <w:r w:rsidRPr="00072BB7">
        <w:rPr>
          <w:b/>
          <w:szCs w:val="28"/>
        </w:rPr>
        <w:t>Нормативными документами для составления рабочей программы  являются:</w:t>
      </w:r>
    </w:p>
    <w:p w:rsidR="00485758" w:rsidRDefault="00485758" w:rsidP="00485758">
      <w:pPr>
        <w:numPr>
          <w:ilvl w:val="1"/>
          <w:numId w:val="22"/>
        </w:numPr>
        <w:tabs>
          <w:tab w:val="clear" w:pos="1440"/>
          <w:tab w:val="left" w:pos="1080"/>
        </w:tabs>
        <w:spacing w:before="100" w:beforeAutospacing="1" w:after="100" w:afterAutospacing="1"/>
        <w:ind w:left="1080" w:hanging="480"/>
        <w:rPr>
          <w:rStyle w:val="t4"/>
        </w:rPr>
      </w:pPr>
      <w:r>
        <w:rPr>
          <w:rStyle w:val="t4"/>
        </w:rPr>
        <w:t xml:space="preserve">Федеральный компонент государственного образовательного стандарта, утверждённый приказом Минобразования РФ от 05.03.2004 № 1089 </w:t>
      </w:r>
    </w:p>
    <w:p w:rsidR="00485758" w:rsidRDefault="00485758" w:rsidP="00485758">
      <w:pPr>
        <w:numPr>
          <w:ilvl w:val="1"/>
          <w:numId w:val="22"/>
        </w:numPr>
        <w:tabs>
          <w:tab w:val="clear" w:pos="1440"/>
          <w:tab w:val="left" w:pos="1080"/>
        </w:tabs>
        <w:spacing w:before="100" w:beforeAutospacing="1" w:after="100" w:afterAutospacing="1"/>
        <w:ind w:left="1080" w:hanging="480"/>
        <w:rPr>
          <w:rStyle w:val="t4"/>
        </w:rPr>
      </w:pPr>
      <w:r>
        <w:rPr>
          <w:rStyle w:val="t4"/>
        </w:rPr>
        <w:t xml:space="preserve">Базисный учебный план ОУ РФ, утверждённый приказом Минобразования РФ от 09.03.2004 № 1312 </w:t>
      </w:r>
    </w:p>
    <w:p w:rsidR="00485758" w:rsidRDefault="00485758" w:rsidP="00485758">
      <w:pPr>
        <w:numPr>
          <w:ilvl w:val="1"/>
          <w:numId w:val="22"/>
        </w:numPr>
        <w:tabs>
          <w:tab w:val="clear" w:pos="1440"/>
          <w:tab w:val="left" w:pos="1080"/>
          <w:tab w:val="left" w:pos="1620"/>
        </w:tabs>
        <w:spacing w:before="100" w:beforeAutospacing="1" w:after="100" w:afterAutospacing="1"/>
        <w:ind w:left="1080" w:hanging="480"/>
      </w:pPr>
      <w:r>
        <w:rPr>
          <w:rStyle w:val="t4"/>
        </w:rPr>
        <w:t xml:space="preserve">Федеральный перечень учебников, </w:t>
      </w:r>
      <w:r w:rsidRPr="0057124A">
        <w:t xml:space="preserve">утвержденный приказом  Министерства образования и науки Российской Федерации  от </w:t>
      </w:r>
      <w:r>
        <w:t>31</w:t>
      </w:r>
      <w:r w:rsidRPr="0057124A">
        <w:t xml:space="preserve"> </w:t>
      </w:r>
      <w:r>
        <w:t>марта</w:t>
      </w:r>
      <w:r w:rsidRPr="0057124A">
        <w:t xml:space="preserve"> 201</w:t>
      </w:r>
      <w:r>
        <w:t>4</w:t>
      </w:r>
      <w:r w:rsidRPr="0057124A">
        <w:t xml:space="preserve"> г. N </w:t>
      </w:r>
      <w:r>
        <w:t>253</w:t>
      </w:r>
    </w:p>
    <w:p w:rsidR="00485758" w:rsidRDefault="00485758" w:rsidP="00485758">
      <w:pPr>
        <w:numPr>
          <w:ilvl w:val="1"/>
          <w:numId w:val="22"/>
        </w:numPr>
        <w:tabs>
          <w:tab w:val="clear" w:pos="1440"/>
          <w:tab w:val="left" w:pos="1080"/>
          <w:tab w:val="left" w:pos="1620"/>
        </w:tabs>
        <w:spacing w:before="100" w:beforeAutospacing="1" w:after="100" w:afterAutospacing="1"/>
        <w:ind w:left="1080" w:hanging="480"/>
      </w:pPr>
      <w:r>
        <w:rPr>
          <w:bCs/>
        </w:rPr>
        <w:t xml:space="preserve">Примерная программа среднего (полного) общего образования по информатике и информационным технологиям. Базовый уровень. </w:t>
      </w:r>
      <w:proofErr w:type="gramStart"/>
      <w:r>
        <w:t>Рекомендована</w:t>
      </w:r>
      <w:r w:rsidRPr="00001816">
        <w:t xml:space="preserve"> Министерством образования и науки РФ</w:t>
      </w:r>
      <w:r>
        <w:t xml:space="preserve"> (Программы для общеобразовательных учреждений:</w:t>
      </w:r>
      <w:proofErr w:type="gramEnd"/>
      <w:r>
        <w:t xml:space="preserve"> Информатика. 2-11 классы. М.:БИНОМ. </w:t>
      </w:r>
      <w:proofErr w:type="gramStart"/>
      <w:r>
        <w:t>Лаборатория знаний, 2005.)</w:t>
      </w:r>
      <w:proofErr w:type="gramEnd"/>
    </w:p>
    <w:p w:rsidR="00485758" w:rsidRPr="009D7E13" w:rsidRDefault="00485758" w:rsidP="00485758">
      <w:pPr>
        <w:numPr>
          <w:ilvl w:val="1"/>
          <w:numId w:val="22"/>
        </w:numPr>
        <w:tabs>
          <w:tab w:val="clear" w:pos="1440"/>
          <w:tab w:val="left" w:pos="1080"/>
          <w:tab w:val="left" w:pos="1620"/>
        </w:tabs>
        <w:spacing w:before="100" w:beforeAutospacing="1" w:after="100" w:afterAutospacing="1"/>
        <w:ind w:left="1080" w:hanging="480"/>
      </w:pPr>
      <w:r>
        <w:t>Авторская программа по информатике и ИКТ.</w:t>
      </w:r>
      <w:proofErr w:type="gramStart"/>
      <w:r>
        <w:t xml:space="preserve"> .</w:t>
      </w:r>
      <w:proofErr w:type="gramEnd"/>
      <w:r>
        <w:t xml:space="preserve"> И.Г. Семакин, Е.К. </w:t>
      </w:r>
      <w:proofErr w:type="spellStart"/>
      <w:r>
        <w:t>Хеннер</w:t>
      </w:r>
      <w:proofErr w:type="spellEnd"/>
      <w:r>
        <w:t>. 10-11 классы. –М.:БИНОМ.</w:t>
      </w:r>
      <w:r w:rsidRPr="002C2508">
        <w:t xml:space="preserve"> </w:t>
      </w:r>
      <w:r>
        <w:t>Лаборатория знаний, 2008</w:t>
      </w:r>
    </w:p>
    <w:p w:rsidR="00485758" w:rsidRPr="009D7E13" w:rsidRDefault="00485758" w:rsidP="00485758">
      <w:pPr>
        <w:rPr>
          <w:b/>
          <w:sz w:val="28"/>
          <w:szCs w:val="28"/>
        </w:rPr>
      </w:pPr>
      <w:r w:rsidRPr="009D7E13">
        <w:rPr>
          <w:b/>
          <w:sz w:val="28"/>
          <w:szCs w:val="28"/>
        </w:rPr>
        <w:lastRenderedPageBreak/>
        <w:t>Учебно-методический комплект:</w:t>
      </w:r>
    </w:p>
    <w:p w:rsidR="00485758" w:rsidRDefault="00485758" w:rsidP="00485758">
      <w:pPr>
        <w:numPr>
          <w:ilvl w:val="0"/>
          <w:numId w:val="20"/>
        </w:numPr>
        <w:ind w:left="930"/>
      </w:pPr>
      <w:r>
        <w:t>Учебник. Семакин  И.Г. Информатика и ИКТ. Базовый уровень.10-11 классы. – М.: БИНОМ. Лаборатория знаний, 2013.</w:t>
      </w:r>
    </w:p>
    <w:p w:rsidR="00485758" w:rsidRDefault="00485758" w:rsidP="00485758">
      <w:pPr>
        <w:numPr>
          <w:ilvl w:val="0"/>
          <w:numId w:val="20"/>
        </w:numPr>
        <w:ind w:left="930"/>
      </w:pPr>
      <w:r>
        <w:t xml:space="preserve">Практикум. И.Г. Семакин, Е.К. </w:t>
      </w:r>
      <w:proofErr w:type="spellStart"/>
      <w:r>
        <w:t>Хеннер</w:t>
      </w:r>
      <w:proofErr w:type="spellEnd"/>
      <w:r>
        <w:t>, Т.Ю. Шеина. Информатика и ИКТ. Базовый уровень. 10-11 классы. - М.: БИНОМ. Лаборатория знаний, 2007.</w:t>
      </w:r>
    </w:p>
    <w:p w:rsidR="00485758" w:rsidRDefault="00485758" w:rsidP="00485758">
      <w:pPr>
        <w:numPr>
          <w:ilvl w:val="0"/>
          <w:numId w:val="20"/>
        </w:numPr>
        <w:ind w:left="930"/>
      </w:pPr>
      <w:r>
        <w:t>Иванова И.А. Информатика. Практикум. Комплект из 2-х тетрадей с печатной основой. – Саратов: Лицей, 2004.</w:t>
      </w:r>
    </w:p>
    <w:p w:rsidR="00485758" w:rsidRDefault="00485758" w:rsidP="00485758">
      <w:pPr>
        <w:numPr>
          <w:ilvl w:val="0"/>
          <w:numId w:val="20"/>
        </w:numPr>
        <w:ind w:left="930"/>
      </w:pPr>
      <w:proofErr w:type="spellStart"/>
      <w:r>
        <w:t>Угринович</w:t>
      </w:r>
      <w:proofErr w:type="spellEnd"/>
      <w:r>
        <w:t xml:space="preserve"> Н.Д. Практикум по информатике и информационным технологиям. – М.: Лаборатория Базовых Знаний, 2002. </w:t>
      </w:r>
    </w:p>
    <w:p w:rsidR="00485758" w:rsidRDefault="00485758" w:rsidP="00485758">
      <w:pPr>
        <w:numPr>
          <w:ilvl w:val="0"/>
          <w:numId w:val="20"/>
        </w:numPr>
        <w:ind w:left="930"/>
      </w:pPr>
      <w:r>
        <w:t>Кузнецов А.А. и др. Информатика. Тестовые задания. – М.: Лаборатория Базовых Знаний, 2002.</w:t>
      </w:r>
    </w:p>
    <w:p w:rsidR="00485758" w:rsidRPr="004B68E2" w:rsidRDefault="00485758" w:rsidP="00485758">
      <w:pPr>
        <w:rPr>
          <w:b/>
          <w:sz w:val="16"/>
          <w:szCs w:val="16"/>
        </w:rPr>
      </w:pPr>
    </w:p>
    <w:p w:rsidR="00485758" w:rsidRDefault="00485758" w:rsidP="00485758">
      <w:pPr>
        <w:rPr>
          <w:b/>
          <w:sz w:val="28"/>
          <w:szCs w:val="28"/>
        </w:rPr>
      </w:pPr>
      <w:r w:rsidRPr="009D7E13">
        <w:rPr>
          <w:b/>
          <w:sz w:val="28"/>
          <w:szCs w:val="28"/>
        </w:rPr>
        <w:t xml:space="preserve">Программа рассчитана на </w:t>
      </w:r>
      <w:r w:rsidR="00FF0D79">
        <w:rPr>
          <w:b/>
          <w:sz w:val="36"/>
          <w:szCs w:val="36"/>
        </w:rPr>
        <w:t>68</w:t>
      </w:r>
      <w:r w:rsidRPr="009D7E13">
        <w:rPr>
          <w:b/>
          <w:sz w:val="40"/>
          <w:szCs w:val="40"/>
        </w:rPr>
        <w:t xml:space="preserve"> </w:t>
      </w:r>
      <w:r w:rsidRPr="009D7E13">
        <w:rPr>
          <w:b/>
          <w:sz w:val="28"/>
          <w:szCs w:val="28"/>
        </w:rPr>
        <w:t>час</w:t>
      </w:r>
      <w:r w:rsidR="00FF0D7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4B68E2">
        <w:rPr>
          <w:bCs/>
          <w:sz w:val="28"/>
          <w:szCs w:val="28"/>
        </w:rPr>
        <w:t>(</w:t>
      </w:r>
      <w:r w:rsidR="00FF0D79">
        <w:rPr>
          <w:bCs/>
          <w:sz w:val="28"/>
          <w:szCs w:val="28"/>
        </w:rPr>
        <w:t xml:space="preserve">2 года по </w:t>
      </w:r>
      <w:r w:rsidRPr="004B68E2">
        <w:rPr>
          <w:bCs/>
          <w:sz w:val="28"/>
          <w:szCs w:val="28"/>
        </w:rPr>
        <w:t>1 час</w:t>
      </w:r>
      <w:r w:rsidR="00FF0D79">
        <w:rPr>
          <w:bCs/>
          <w:sz w:val="28"/>
          <w:szCs w:val="28"/>
        </w:rPr>
        <w:t>у</w:t>
      </w:r>
      <w:r w:rsidRPr="004B68E2">
        <w:rPr>
          <w:bCs/>
          <w:sz w:val="28"/>
          <w:szCs w:val="28"/>
        </w:rPr>
        <w:t xml:space="preserve"> в неделю</w:t>
      </w:r>
      <w:r>
        <w:rPr>
          <w:b/>
          <w:sz w:val="28"/>
          <w:szCs w:val="28"/>
        </w:rPr>
        <w:t>)</w:t>
      </w:r>
    </w:p>
    <w:p w:rsidR="00485758" w:rsidRPr="000A0B77" w:rsidRDefault="00485758" w:rsidP="00485758">
      <w:pPr>
        <w:spacing w:line="264" w:lineRule="auto"/>
        <w:jc w:val="both"/>
        <w:rPr>
          <w:color w:val="000000"/>
          <w:sz w:val="16"/>
          <w:szCs w:val="16"/>
        </w:rPr>
      </w:pPr>
    </w:p>
    <w:p w:rsidR="00485758" w:rsidRDefault="00485758" w:rsidP="00485758">
      <w:pPr>
        <w:spacing w:line="264" w:lineRule="auto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в форме интегрированного зачета.</w:t>
      </w:r>
    </w:p>
    <w:p w:rsidR="00485758" w:rsidRPr="004B68E2" w:rsidRDefault="00485758" w:rsidP="00485758">
      <w:pPr>
        <w:pStyle w:val="2"/>
        <w:spacing w:line="240" w:lineRule="auto"/>
        <w:rPr>
          <w:b/>
          <w:bCs/>
          <w:i/>
          <w:iCs/>
          <w:sz w:val="16"/>
          <w:szCs w:val="16"/>
        </w:rPr>
      </w:pPr>
    </w:p>
    <w:p w:rsidR="00485758" w:rsidRPr="006F348D" w:rsidRDefault="00485758" w:rsidP="00485758">
      <w:pPr>
        <w:pStyle w:val="2"/>
        <w:spacing w:after="0" w:line="240" w:lineRule="auto"/>
        <w:rPr>
          <w:b/>
          <w:bCs/>
          <w:i/>
          <w:iCs/>
        </w:rPr>
      </w:pPr>
      <w:r w:rsidRPr="006F348D">
        <w:rPr>
          <w:b/>
          <w:bCs/>
          <w:i/>
          <w:iCs/>
        </w:rPr>
        <w:t>Изучение информатики и информационных технологий в старшей школе на баз</w:t>
      </w:r>
      <w:r w:rsidRPr="006F348D">
        <w:rPr>
          <w:b/>
          <w:bCs/>
          <w:i/>
          <w:iCs/>
        </w:rPr>
        <w:t>о</w:t>
      </w:r>
      <w:r w:rsidRPr="006F348D">
        <w:rPr>
          <w:b/>
          <w:bCs/>
          <w:i/>
          <w:iCs/>
        </w:rPr>
        <w:t>вом уровне направлено на достижение следующих целей:</w:t>
      </w:r>
    </w:p>
    <w:p w:rsidR="00485758" w:rsidRPr="006F348D" w:rsidRDefault="00485758" w:rsidP="00485758">
      <w:pPr>
        <w:numPr>
          <w:ilvl w:val="0"/>
          <w:numId w:val="21"/>
        </w:numPr>
        <w:jc w:val="both"/>
      </w:pPr>
      <w:r w:rsidRPr="006F348D">
        <w:rPr>
          <w:b/>
          <w:bCs/>
        </w:rPr>
        <w:t>освоение системы базовых знаний</w:t>
      </w:r>
      <w:r w:rsidRPr="006F348D">
        <w:t>, отражающих вклад информатики в формиров</w:t>
      </w:r>
      <w:r w:rsidRPr="006F348D">
        <w:t>а</w:t>
      </w:r>
      <w:r w:rsidRPr="006F348D">
        <w:t>ние современной научной картины мира, роль информационных процессов в обществе, биол</w:t>
      </w:r>
      <w:r w:rsidRPr="006F348D">
        <w:t>о</w:t>
      </w:r>
      <w:r w:rsidRPr="006F348D">
        <w:t>гических и технических системах;</w:t>
      </w:r>
    </w:p>
    <w:p w:rsidR="00485758" w:rsidRPr="006F348D" w:rsidRDefault="00485758" w:rsidP="00485758">
      <w:pPr>
        <w:numPr>
          <w:ilvl w:val="0"/>
          <w:numId w:val="21"/>
        </w:numPr>
        <w:jc w:val="both"/>
      </w:pPr>
      <w:r w:rsidRPr="006F348D">
        <w:rPr>
          <w:b/>
          <w:bCs/>
        </w:rPr>
        <w:t>овладение умениями</w:t>
      </w:r>
      <w:r w:rsidRPr="006F348D">
        <w:t xml:space="preserve"> применять, анализировать, преобразовывать информационные м</w:t>
      </w:r>
      <w:r w:rsidRPr="006F348D">
        <w:t>о</w:t>
      </w:r>
      <w:r w:rsidRPr="006F348D">
        <w:t>дели реальных объектов и процессов, используя при этом информационные и коммуник</w:t>
      </w:r>
      <w:r w:rsidRPr="006F348D">
        <w:t>а</w:t>
      </w:r>
      <w:r w:rsidRPr="006F348D">
        <w:t>ционные технологии (ИКТ), в том числе при изучении других школьных дисциплин;</w:t>
      </w:r>
    </w:p>
    <w:p w:rsidR="00485758" w:rsidRPr="006F348D" w:rsidRDefault="00485758" w:rsidP="00485758">
      <w:pPr>
        <w:numPr>
          <w:ilvl w:val="0"/>
          <w:numId w:val="21"/>
        </w:numPr>
        <w:jc w:val="both"/>
      </w:pPr>
      <w:r w:rsidRPr="006F348D">
        <w:rPr>
          <w:b/>
          <w:bCs/>
        </w:rPr>
        <w:t>развитие</w:t>
      </w:r>
      <w:r w:rsidRPr="006F348D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85758" w:rsidRPr="006F348D" w:rsidRDefault="00485758" w:rsidP="00485758">
      <w:pPr>
        <w:numPr>
          <w:ilvl w:val="0"/>
          <w:numId w:val="21"/>
        </w:numPr>
        <w:jc w:val="both"/>
      </w:pPr>
      <w:r w:rsidRPr="006F348D">
        <w:rPr>
          <w:b/>
          <w:bCs/>
        </w:rPr>
        <w:t>воспитание</w:t>
      </w:r>
      <w:r w:rsidRPr="006F348D">
        <w:t xml:space="preserve"> ответственного отношения к соблюдению этических и правовых норм и</w:t>
      </w:r>
      <w:r w:rsidRPr="006F348D">
        <w:t>н</w:t>
      </w:r>
      <w:r w:rsidRPr="006F348D">
        <w:t xml:space="preserve">формационной деятельности; </w:t>
      </w:r>
    </w:p>
    <w:p w:rsidR="00485758" w:rsidRPr="006F348D" w:rsidRDefault="00485758" w:rsidP="00485758">
      <w:pPr>
        <w:numPr>
          <w:ilvl w:val="0"/>
          <w:numId w:val="21"/>
        </w:numPr>
        <w:jc w:val="both"/>
        <w:rPr>
          <w:b/>
          <w:bCs/>
        </w:rPr>
      </w:pPr>
      <w:r w:rsidRPr="006F348D">
        <w:rPr>
          <w:b/>
          <w:bCs/>
        </w:rPr>
        <w:t>приобретение опыта</w:t>
      </w:r>
      <w:r w:rsidRPr="006F348D">
        <w:t xml:space="preserve"> использования информационных технологий в индивидуал</w:t>
      </w:r>
      <w:r w:rsidRPr="006F348D">
        <w:t>ь</w:t>
      </w:r>
      <w:r w:rsidRPr="006F348D">
        <w:t>ной и коллективной учебной и познавательной, в том числе проектной деятельности.</w:t>
      </w:r>
    </w:p>
    <w:p w:rsidR="00FF0D79" w:rsidRDefault="00FF0D79" w:rsidP="00FF0D79">
      <w:pPr>
        <w:ind w:firstLine="900"/>
        <w:jc w:val="both"/>
      </w:pPr>
    </w:p>
    <w:p w:rsidR="00FF0D79" w:rsidRPr="006F348D" w:rsidRDefault="00FF0D79" w:rsidP="00FF0D79">
      <w:pPr>
        <w:ind w:firstLine="900"/>
        <w:jc w:val="both"/>
      </w:pPr>
      <w:r w:rsidRPr="006F348D">
        <w:t xml:space="preserve">Основная задача базового уровня старшей школы состоит в изучении </w:t>
      </w:r>
      <w:r w:rsidRPr="006F348D">
        <w:rPr>
          <w:i/>
          <w:iCs/>
        </w:rPr>
        <w:t xml:space="preserve">общих закономерностей функционирования, создания </w:t>
      </w:r>
      <w:r w:rsidRPr="006F348D">
        <w:t xml:space="preserve">и </w:t>
      </w:r>
      <w:r w:rsidRPr="006F348D">
        <w:rPr>
          <w:i/>
          <w:iCs/>
        </w:rPr>
        <w:t>применения</w:t>
      </w:r>
      <w:r w:rsidRPr="006F348D">
        <w:t xml:space="preserve"> информационных систем, преимущес</w:t>
      </w:r>
      <w:r w:rsidRPr="006F348D">
        <w:t>т</w:t>
      </w:r>
      <w:r w:rsidRPr="006F348D">
        <w:t>венно автоматизированных.</w:t>
      </w:r>
      <w:r>
        <w:t xml:space="preserve">  </w:t>
      </w:r>
      <w:r w:rsidRPr="006F348D">
        <w:t xml:space="preserve">С точки зрения </w:t>
      </w:r>
      <w:r w:rsidRPr="006F348D">
        <w:rPr>
          <w:i/>
          <w:iCs/>
        </w:rPr>
        <w:t>содержания</w:t>
      </w:r>
      <w:r w:rsidRPr="006F348D">
        <w:t xml:space="preserve"> это позволяет развить основы системного видения м</w:t>
      </w:r>
      <w:r w:rsidRPr="006F348D">
        <w:t>и</w:t>
      </w:r>
      <w:r w:rsidRPr="006F348D">
        <w:t>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</w:t>
      </w:r>
      <w:r w:rsidRPr="006F348D">
        <w:t>с</w:t>
      </w:r>
      <w:r w:rsidRPr="006F348D">
        <w:t>циплинами.</w:t>
      </w:r>
    </w:p>
    <w:p w:rsidR="00FF0D79" w:rsidRPr="006F348D" w:rsidRDefault="00FF0D79" w:rsidP="00FF0D79">
      <w:pPr>
        <w:ind w:firstLine="708"/>
        <w:jc w:val="both"/>
      </w:pPr>
      <w:r w:rsidRPr="006F348D">
        <w:t xml:space="preserve">С точки зрения </w:t>
      </w:r>
      <w:r w:rsidRPr="006F348D">
        <w:rPr>
          <w:i/>
          <w:iCs/>
        </w:rPr>
        <w:t>деятельности</w:t>
      </w:r>
      <w:r w:rsidRPr="006F348D">
        <w:t>, это дает возможность сформировать методологию и</w:t>
      </w:r>
      <w:r w:rsidRPr="006F348D">
        <w:t>с</w:t>
      </w:r>
      <w:r w:rsidRPr="006F348D">
        <w:t xml:space="preserve">пользования основных автоматизированных </w:t>
      </w:r>
      <w:r w:rsidRPr="006F348D">
        <w:rPr>
          <w:i/>
          <w:iCs/>
        </w:rPr>
        <w:t xml:space="preserve">информационных систем в решении конкретных задач, </w:t>
      </w:r>
      <w:r w:rsidRPr="006F348D">
        <w:rPr>
          <w:iCs/>
        </w:rPr>
        <w:t>связанных с анализом и представлением основных информационных пр</w:t>
      </w:r>
      <w:r w:rsidRPr="006F348D">
        <w:rPr>
          <w:iCs/>
        </w:rPr>
        <w:t>о</w:t>
      </w:r>
      <w:r w:rsidRPr="006F348D">
        <w:rPr>
          <w:iCs/>
        </w:rPr>
        <w:t xml:space="preserve">цессов: </w:t>
      </w:r>
    </w:p>
    <w:p w:rsidR="00FF0D79" w:rsidRPr="006F348D" w:rsidRDefault="00FF0D79" w:rsidP="00FF0D79">
      <w:pPr>
        <w:numPr>
          <w:ilvl w:val="2"/>
          <w:numId w:val="23"/>
        </w:numPr>
        <w:tabs>
          <w:tab w:val="clear" w:pos="2160"/>
          <w:tab w:val="num" w:pos="709"/>
        </w:tabs>
        <w:ind w:left="0" w:firstLine="567"/>
        <w:jc w:val="both"/>
      </w:pPr>
      <w:r w:rsidRPr="006F348D">
        <w:t xml:space="preserve"> автоматизированные информационные системы (АИС) </w:t>
      </w:r>
      <w:r w:rsidRPr="006F348D">
        <w:rPr>
          <w:i/>
          <w:iCs/>
        </w:rPr>
        <w:t>хранения</w:t>
      </w:r>
      <w:r w:rsidRPr="006F348D">
        <w:t xml:space="preserve"> массивов и</w:t>
      </w:r>
      <w:r w:rsidRPr="006F348D">
        <w:t>н</w:t>
      </w:r>
      <w:r w:rsidRPr="006F348D">
        <w:t xml:space="preserve">формации (системы управления базами данных, информационно-поисковые системы, </w:t>
      </w:r>
      <w:proofErr w:type="spellStart"/>
      <w:r w:rsidRPr="006F348D">
        <w:t>геои</w:t>
      </w:r>
      <w:r w:rsidRPr="006F348D">
        <w:t>н</w:t>
      </w:r>
      <w:r w:rsidRPr="006F348D">
        <w:t>формационные</w:t>
      </w:r>
      <w:proofErr w:type="spellEnd"/>
      <w:r w:rsidRPr="006F348D">
        <w:t xml:space="preserve"> системы);</w:t>
      </w:r>
    </w:p>
    <w:p w:rsidR="00FF0D79" w:rsidRPr="006F348D" w:rsidRDefault="00FF0D79" w:rsidP="00FF0D79">
      <w:pPr>
        <w:numPr>
          <w:ilvl w:val="2"/>
          <w:numId w:val="23"/>
        </w:numPr>
        <w:tabs>
          <w:tab w:val="clear" w:pos="2160"/>
          <w:tab w:val="num" w:pos="709"/>
        </w:tabs>
        <w:ind w:left="0" w:firstLine="567"/>
        <w:jc w:val="both"/>
      </w:pPr>
      <w:r w:rsidRPr="006F348D">
        <w:t xml:space="preserve">АИС </w:t>
      </w:r>
      <w:r w:rsidRPr="006F348D">
        <w:rPr>
          <w:i/>
          <w:iCs/>
        </w:rPr>
        <w:t>обработки</w:t>
      </w:r>
      <w:r w:rsidRPr="006F348D">
        <w:t xml:space="preserve"> информации (системное программное обеспечение, инструме</w:t>
      </w:r>
      <w:r w:rsidRPr="006F348D">
        <w:t>н</w:t>
      </w:r>
      <w:r w:rsidRPr="006F348D">
        <w:t>тальное программное обеспечение, автоматизированное рабочее место, офисные п</w:t>
      </w:r>
      <w:r w:rsidRPr="006F348D">
        <w:t>а</w:t>
      </w:r>
      <w:r w:rsidRPr="006F348D">
        <w:t xml:space="preserve">кеты); </w:t>
      </w:r>
    </w:p>
    <w:p w:rsidR="00FF0D79" w:rsidRPr="006F348D" w:rsidRDefault="00FF0D79" w:rsidP="00FF0D79">
      <w:pPr>
        <w:numPr>
          <w:ilvl w:val="2"/>
          <w:numId w:val="23"/>
        </w:numPr>
        <w:tabs>
          <w:tab w:val="clear" w:pos="2160"/>
          <w:tab w:val="num" w:pos="709"/>
        </w:tabs>
        <w:ind w:left="0" w:firstLine="567"/>
        <w:jc w:val="both"/>
      </w:pPr>
      <w:r w:rsidRPr="006F348D">
        <w:t xml:space="preserve">АИС </w:t>
      </w:r>
      <w:r w:rsidRPr="006F348D">
        <w:rPr>
          <w:i/>
          <w:iCs/>
        </w:rPr>
        <w:t>передачи</w:t>
      </w:r>
      <w:r w:rsidRPr="006F348D">
        <w:t xml:space="preserve"> информации (сети, телекоммуникации); </w:t>
      </w:r>
    </w:p>
    <w:p w:rsidR="00485758" w:rsidRDefault="00FF0D79" w:rsidP="00FF0D79">
      <w:r w:rsidRPr="006F348D">
        <w:t xml:space="preserve">АИС </w:t>
      </w:r>
      <w:r w:rsidRPr="006F348D">
        <w:rPr>
          <w:i/>
          <w:iCs/>
        </w:rPr>
        <w:t xml:space="preserve">управления </w:t>
      </w:r>
      <w:r w:rsidRPr="006F348D">
        <w:t>(системы автоматизированного управления, автоматизирова</w:t>
      </w:r>
      <w:r w:rsidRPr="006F348D">
        <w:t>н</w:t>
      </w:r>
      <w:r w:rsidRPr="006F348D">
        <w:t>ные системы управления, операционная система как система управления компьют</w:t>
      </w:r>
      <w:r w:rsidRPr="006F348D">
        <w:t>е</w:t>
      </w:r>
      <w:r w:rsidRPr="006F348D">
        <w:t>ром).</w:t>
      </w:r>
    </w:p>
    <w:p w:rsidR="00FF0D79" w:rsidRDefault="00FF0D79" w:rsidP="00FF0D79"/>
    <w:p w:rsidR="002259E6" w:rsidRDefault="002259E6" w:rsidP="00FF0D79"/>
    <w:p w:rsidR="002259E6" w:rsidRDefault="002259E6" w:rsidP="00FF0D79"/>
    <w:p w:rsidR="002259E6" w:rsidRDefault="002259E6" w:rsidP="00FF0D79"/>
    <w:p w:rsidR="00FF0D79" w:rsidRDefault="00FF0D79" w:rsidP="00FF0D79">
      <w:pPr>
        <w:jc w:val="center"/>
      </w:pPr>
      <w:r>
        <w:lastRenderedPageBreak/>
        <w:t>ТЕМАТИЧЕСКОЕ ПЛАНИРОВАНИЕ</w:t>
      </w:r>
    </w:p>
    <w:p w:rsidR="00FF0D79" w:rsidRDefault="00FF0D79" w:rsidP="00FF0D7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709"/>
        <w:gridCol w:w="1309"/>
        <w:gridCol w:w="885"/>
      </w:tblGrid>
      <w:tr w:rsidR="00FF0D79" w:rsidRPr="00214800" w:rsidTr="00B819F4">
        <w:tc>
          <w:tcPr>
            <w:tcW w:w="534" w:type="dxa"/>
            <w:vMerge w:val="restart"/>
            <w:shd w:val="clear" w:color="auto" w:fill="D9D9D9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№</w:t>
            </w:r>
            <w:proofErr w:type="spellStart"/>
            <w:proofErr w:type="gramStart"/>
            <w:r w:rsidRPr="00694C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4CCF">
              <w:rPr>
                <w:sz w:val="20"/>
                <w:szCs w:val="20"/>
              </w:rPr>
              <w:t>/</w:t>
            </w:r>
            <w:proofErr w:type="spellStart"/>
            <w:r w:rsidRPr="00694C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D9D9D9"/>
          </w:tcPr>
          <w:p w:rsidR="00FF0D79" w:rsidRPr="00214800" w:rsidRDefault="00FF0D79" w:rsidP="00B819F4">
            <w:pPr>
              <w:spacing w:line="264" w:lineRule="auto"/>
              <w:jc w:val="center"/>
            </w:pPr>
          </w:p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 xml:space="preserve">Тема </w:t>
            </w:r>
          </w:p>
        </w:tc>
        <w:tc>
          <w:tcPr>
            <w:tcW w:w="2903" w:type="dxa"/>
            <w:gridSpan w:val="3"/>
            <w:shd w:val="clear" w:color="auto" w:fill="D9D9D9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Количество часов</w:t>
            </w:r>
          </w:p>
        </w:tc>
      </w:tr>
      <w:tr w:rsidR="00FF0D79" w:rsidRPr="00214800" w:rsidTr="00B819F4">
        <w:tc>
          <w:tcPr>
            <w:tcW w:w="534" w:type="dxa"/>
            <w:vMerge/>
            <w:shd w:val="clear" w:color="auto" w:fill="D9D9D9"/>
          </w:tcPr>
          <w:p w:rsidR="00FF0D79" w:rsidRPr="00214800" w:rsidRDefault="00FF0D79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  <w:vMerge/>
            <w:shd w:val="clear" w:color="auto" w:fill="D9D9D9"/>
          </w:tcPr>
          <w:p w:rsidR="00FF0D79" w:rsidRPr="00214800" w:rsidRDefault="00FF0D79" w:rsidP="00B819F4">
            <w:pPr>
              <w:spacing w:line="264" w:lineRule="auto"/>
              <w:jc w:val="center"/>
            </w:pPr>
          </w:p>
        </w:tc>
        <w:tc>
          <w:tcPr>
            <w:tcW w:w="709" w:type="dxa"/>
            <w:shd w:val="clear" w:color="auto" w:fill="D9D9D9"/>
            <w:tcMar>
              <w:left w:w="0" w:type="dxa"/>
              <w:right w:w="28" w:type="dxa"/>
            </w:tcMar>
          </w:tcPr>
          <w:p w:rsidR="00FF0D79" w:rsidRPr="00694CCF" w:rsidRDefault="00FF0D79" w:rsidP="00B819F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694CCF">
              <w:rPr>
                <w:sz w:val="22"/>
                <w:szCs w:val="22"/>
              </w:rPr>
              <w:t xml:space="preserve">Общее </w:t>
            </w:r>
          </w:p>
        </w:tc>
        <w:tc>
          <w:tcPr>
            <w:tcW w:w="1309" w:type="dxa"/>
            <w:shd w:val="clear" w:color="auto" w:fill="D9D9D9"/>
            <w:tcMar>
              <w:left w:w="28" w:type="dxa"/>
              <w:right w:w="28" w:type="dxa"/>
            </w:tcMar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Пр.</w:t>
            </w:r>
            <w:r w:rsidRPr="00214800">
              <w:t xml:space="preserve"> часть</w:t>
            </w:r>
          </w:p>
        </w:tc>
        <w:tc>
          <w:tcPr>
            <w:tcW w:w="885" w:type="dxa"/>
            <w:shd w:val="clear" w:color="auto" w:fill="D9D9D9"/>
            <w:tcMar>
              <w:left w:w="28" w:type="dxa"/>
              <w:right w:w="28" w:type="dxa"/>
            </w:tcMar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FF0D79" w:rsidRPr="00214800" w:rsidTr="00B819F4">
        <w:tc>
          <w:tcPr>
            <w:tcW w:w="9532" w:type="dxa"/>
            <w:gridSpan w:val="5"/>
            <w:shd w:val="clear" w:color="auto" w:fill="FFFFFF"/>
          </w:tcPr>
          <w:p w:rsidR="00FF0D79" w:rsidRPr="00485758" w:rsidRDefault="00FF0D79" w:rsidP="00B819F4">
            <w:pPr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85758">
              <w:rPr>
                <w:b/>
                <w:i/>
              </w:rPr>
              <w:t xml:space="preserve"> класс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  <w:tc>
          <w:tcPr>
            <w:tcW w:w="6095" w:type="dxa"/>
          </w:tcPr>
          <w:p w:rsidR="00FF0D79" w:rsidRPr="00FF0D79" w:rsidRDefault="00FF0D79" w:rsidP="00B819F4">
            <w:r w:rsidRPr="00FF0D79">
              <w:t>Информация и информационные процессы</w:t>
            </w:r>
          </w:p>
        </w:tc>
        <w:tc>
          <w:tcPr>
            <w:tcW w:w="709" w:type="dxa"/>
          </w:tcPr>
          <w:p w:rsidR="00FF0D79" w:rsidRPr="00FF0D79" w:rsidRDefault="00FF0D79" w:rsidP="00B819F4">
            <w:pPr>
              <w:jc w:val="center"/>
            </w:pPr>
            <w:r>
              <w:t xml:space="preserve">9 </w:t>
            </w:r>
          </w:p>
        </w:tc>
        <w:tc>
          <w:tcPr>
            <w:tcW w:w="13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2</w:t>
            </w:r>
          </w:p>
        </w:tc>
        <w:tc>
          <w:tcPr>
            <w:tcW w:w="6095" w:type="dxa"/>
          </w:tcPr>
          <w:p w:rsidR="00FF0D79" w:rsidRPr="00FF0D79" w:rsidRDefault="00FF0D79" w:rsidP="00B819F4">
            <w:r w:rsidRPr="00FF0D79">
              <w:t>Компьютер как средство автоматизации информационных процессов</w:t>
            </w:r>
          </w:p>
        </w:tc>
        <w:tc>
          <w:tcPr>
            <w:tcW w:w="709" w:type="dxa"/>
          </w:tcPr>
          <w:p w:rsidR="00FF0D79" w:rsidRPr="00FF0D79" w:rsidRDefault="00FF0D79" w:rsidP="00B819F4">
            <w:pPr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6095" w:type="dxa"/>
          </w:tcPr>
          <w:p w:rsidR="00FF0D79" w:rsidRPr="00FF0D79" w:rsidRDefault="00FF0D79" w:rsidP="00B819F4">
            <w:r w:rsidRPr="00FF0D79">
              <w:t>Информационные модели</w:t>
            </w:r>
          </w:p>
        </w:tc>
        <w:tc>
          <w:tcPr>
            <w:tcW w:w="709" w:type="dxa"/>
          </w:tcPr>
          <w:p w:rsidR="00FF0D79" w:rsidRPr="00FF0D79" w:rsidRDefault="00FF0D79" w:rsidP="00B819F4">
            <w:pPr>
              <w:jc w:val="center"/>
            </w:pPr>
            <w:r>
              <w:t xml:space="preserve">13 </w:t>
            </w:r>
          </w:p>
        </w:tc>
        <w:tc>
          <w:tcPr>
            <w:tcW w:w="13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4</w:t>
            </w:r>
          </w:p>
        </w:tc>
        <w:tc>
          <w:tcPr>
            <w:tcW w:w="6095" w:type="dxa"/>
          </w:tcPr>
          <w:p w:rsidR="00FF0D79" w:rsidRPr="00FF0D79" w:rsidRDefault="00FF0D79" w:rsidP="00B819F4">
            <w:r w:rsidRPr="00FF0D79">
              <w:t>Информационные системы</w:t>
            </w:r>
          </w:p>
        </w:tc>
        <w:tc>
          <w:tcPr>
            <w:tcW w:w="709" w:type="dxa"/>
          </w:tcPr>
          <w:p w:rsidR="00FF0D79" w:rsidRPr="00FF0D79" w:rsidRDefault="00FF0D79" w:rsidP="00B819F4">
            <w:pPr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</w:tcPr>
          <w:p w:rsidR="00FF0D79" w:rsidRPr="00214800" w:rsidRDefault="00FF0D79" w:rsidP="00B819F4">
            <w:pPr>
              <w:spacing w:line="264" w:lineRule="auto"/>
              <w:jc w:val="right"/>
            </w:pPr>
            <w:r w:rsidRPr="00214800">
              <w:t xml:space="preserve">Всего </w:t>
            </w:r>
          </w:p>
        </w:tc>
        <w:tc>
          <w:tcPr>
            <w:tcW w:w="7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34</w:t>
            </w:r>
          </w:p>
        </w:tc>
        <w:tc>
          <w:tcPr>
            <w:tcW w:w="1309" w:type="dxa"/>
          </w:tcPr>
          <w:p w:rsidR="00FF0D79" w:rsidRPr="00214800" w:rsidRDefault="00FF0D79" w:rsidP="00FF0D79">
            <w:pPr>
              <w:spacing w:line="264" w:lineRule="auto"/>
              <w:jc w:val="center"/>
            </w:pPr>
            <w:r w:rsidRPr="00214800">
              <w:t>1</w:t>
            </w:r>
            <w:r>
              <w:t>6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4</w:t>
            </w:r>
          </w:p>
        </w:tc>
      </w:tr>
      <w:tr w:rsidR="00FF0D79" w:rsidRPr="00214800" w:rsidTr="00B819F4">
        <w:tc>
          <w:tcPr>
            <w:tcW w:w="9532" w:type="dxa"/>
            <w:gridSpan w:val="5"/>
          </w:tcPr>
          <w:p w:rsidR="00FF0D79" w:rsidRPr="00485758" w:rsidRDefault="00FF0D79" w:rsidP="00B819F4">
            <w:pPr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485758">
              <w:rPr>
                <w:b/>
                <w:i/>
              </w:rPr>
              <w:t xml:space="preserve"> класс</w:t>
            </w:r>
          </w:p>
        </w:tc>
      </w:tr>
      <w:tr w:rsidR="00FF0D79" w:rsidRPr="00214800" w:rsidTr="009C0B37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  <w:tc>
          <w:tcPr>
            <w:tcW w:w="6095" w:type="dxa"/>
            <w:vAlign w:val="bottom"/>
          </w:tcPr>
          <w:p w:rsidR="00FF0D79" w:rsidRPr="00FF0D79" w:rsidRDefault="00FF0D79" w:rsidP="00FF0D79">
            <w:r w:rsidRPr="00FF0D79">
              <w:t>Компьютерные технологии представления информации</w:t>
            </w:r>
          </w:p>
        </w:tc>
        <w:tc>
          <w:tcPr>
            <w:tcW w:w="709" w:type="dxa"/>
            <w:vAlign w:val="bottom"/>
          </w:tcPr>
          <w:p w:rsidR="00FF0D79" w:rsidRPr="00FF0D79" w:rsidRDefault="00FF0D79" w:rsidP="00FF0D79">
            <w:pPr>
              <w:jc w:val="center"/>
            </w:pPr>
            <w:r>
              <w:t>9</w:t>
            </w:r>
          </w:p>
        </w:tc>
        <w:tc>
          <w:tcPr>
            <w:tcW w:w="1309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DD52D8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2</w:t>
            </w:r>
          </w:p>
        </w:tc>
        <w:tc>
          <w:tcPr>
            <w:tcW w:w="6095" w:type="dxa"/>
            <w:tcMar>
              <w:left w:w="28" w:type="dxa"/>
              <w:right w:w="28" w:type="dxa"/>
            </w:tcMar>
            <w:vAlign w:val="bottom"/>
          </w:tcPr>
          <w:p w:rsidR="00FF0D79" w:rsidRPr="00FF0D79" w:rsidRDefault="00FF0D79" w:rsidP="00FF0D79">
            <w:r w:rsidRPr="00FF0D79">
              <w:t>Средства и технологии обмена информацией с помощью</w:t>
            </w:r>
          </w:p>
          <w:p w:rsidR="00FF0D79" w:rsidRPr="00FF0D79" w:rsidRDefault="00FF0D79" w:rsidP="00FF0D79">
            <w:proofErr w:type="spellStart"/>
            <w:r w:rsidRPr="00FF0D79">
              <w:t>компьтерных</w:t>
            </w:r>
            <w:proofErr w:type="spellEnd"/>
            <w:r w:rsidRPr="00FF0D79">
              <w:t xml:space="preserve"> сетей   (сетевые технологии)</w:t>
            </w:r>
          </w:p>
        </w:tc>
        <w:tc>
          <w:tcPr>
            <w:tcW w:w="709" w:type="dxa"/>
            <w:vAlign w:val="bottom"/>
          </w:tcPr>
          <w:p w:rsidR="00FF0D79" w:rsidRPr="00FF0D79" w:rsidRDefault="00FF0D79" w:rsidP="00FF0D79">
            <w:pPr>
              <w:jc w:val="center"/>
            </w:pPr>
            <w:r w:rsidRPr="00FF0D79">
              <w:t xml:space="preserve">10 </w:t>
            </w:r>
          </w:p>
        </w:tc>
        <w:tc>
          <w:tcPr>
            <w:tcW w:w="1309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DE77F9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3</w:t>
            </w:r>
          </w:p>
        </w:tc>
        <w:tc>
          <w:tcPr>
            <w:tcW w:w="6095" w:type="dxa"/>
            <w:vAlign w:val="bottom"/>
          </w:tcPr>
          <w:p w:rsidR="00FF0D79" w:rsidRPr="00FF0D79" w:rsidRDefault="00FF0D79" w:rsidP="00FF0D79">
            <w:r w:rsidRPr="00FF0D79">
              <w:t>Средства и технологии создания и преобразования</w:t>
            </w:r>
          </w:p>
          <w:p w:rsidR="00FF0D79" w:rsidRPr="00FF0D79" w:rsidRDefault="00FF0D79" w:rsidP="00FF0D79">
            <w:r w:rsidRPr="00FF0D79">
              <w:t xml:space="preserve"> информационных объектов</w:t>
            </w:r>
          </w:p>
        </w:tc>
        <w:tc>
          <w:tcPr>
            <w:tcW w:w="709" w:type="dxa"/>
            <w:vAlign w:val="bottom"/>
          </w:tcPr>
          <w:p w:rsidR="00FF0D79" w:rsidRPr="00FF0D79" w:rsidRDefault="00FF0D79" w:rsidP="00FF0D79">
            <w:pPr>
              <w:jc w:val="center"/>
            </w:pPr>
            <w:r w:rsidRPr="00FF0D79">
              <w:t xml:space="preserve">11 </w:t>
            </w:r>
          </w:p>
        </w:tc>
        <w:tc>
          <w:tcPr>
            <w:tcW w:w="1309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F0D79" w:rsidRPr="00FF0D79" w:rsidRDefault="00FF0D79" w:rsidP="00B819F4">
            <w:pPr>
              <w:spacing w:line="264" w:lineRule="auto"/>
            </w:pPr>
            <w:r w:rsidRPr="00FF0D79">
              <w:t>Основы социальной информатики</w:t>
            </w:r>
          </w:p>
        </w:tc>
        <w:tc>
          <w:tcPr>
            <w:tcW w:w="709" w:type="dxa"/>
          </w:tcPr>
          <w:p w:rsidR="00FF0D79" w:rsidRDefault="00FF0D79" w:rsidP="00B819F4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FF0D79" w:rsidRDefault="00FF0D79" w:rsidP="00B819F4">
            <w:pPr>
              <w:spacing w:line="264" w:lineRule="auto"/>
              <w:jc w:val="center"/>
            </w:pPr>
          </w:p>
        </w:tc>
        <w:tc>
          <w:tcPr>
            <w:tcW w:w="885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1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</w:p>
        </w:tc>
        <w:tc>
          <w:tcPr>
            <w:tcW w:w="6095" w:type="dxa"/>
          </w:tcPr>
          <w:p w:rsidR="00FF0D79" w:rsidRPr="00214800" w:rsidRDefault="00FF0D79" w:rsidP="00B819F4">
            <w:pPr>
              <w:spacing w:line="264" w:lineRule="auto"/>
              <w:jc w:val="right"/>
            </w:pPr>
            <w:r w:rsidRPr="00214800">
              <w:t xml:space="preserve">Всего </w:t>
            </w:r>
          </w:p>
        </w:tc>
        <w:tc>
          <w:tcPr>
            <w:tcW w:w="709" w:type="dxa"/>
          </w:tcPr>
          <w:p w:rsidR="00FF0D79" w:rsidRPr="00214800" w:rsidRDefault="00FF0D79" w:rsidP="00B819F4">
            <w:pPr>
              <w:spacing w:line="264" w:lineRule="auto"/>
              <w:jc w:val="center"/>
            </w:pPr>
            <w:r w:rsidRPr="00214800">
              <w:t>34</w:t>
            </w:r>
          </w:p>
        </w:tc>
        <w:tc>
          <w:tcPr>
            <w:tcW w:w="1309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FF0D79" w:rsidRPr="00214800" w:rsidRDefault="002259E6" w:rsidP="00B819F4">
            <w:pPr>
              <w:spacing w:line="264" w:lineRule="auto"/>
              <w:jc w:val="center"/>
            </w:pPr>
            <w:r>
              <w:t>4</w:t>
            </w:r>
          </w:p>
        </w:tc>
      </w:tr>
      <w:tr w:rsidR="00FF0D79" w:rsidRPr="00214800" w:rsidTr="00B819F4">
        <w:tc>
          <w:tcPr>
            <w:tcW w:w="534" w:type="dxa"/>
          </w:tcPr>
          <w:p w:rsidR="00FF0D79" w:rsidRDefault="00FF0D79" w:rsidP="00B819F4">
            <w:pPr>
              <w:jc w:val="center"/>
              <w:rPr>
                <w:lang w:eastAsia="ar-SA"/>
              </w:rPr>
            </w:pPr>
          </w:p>
        </w:tc>
        <w:tc>
          <w:tcPr>
            <w:tcW w:w="6095" w:type="dxa"/>
            <w:tcMar>
              <w:left w:w="28" w:type="dxa"/>
              <w:right w:w="0" w:type="dxa"/>
            </w:tcMar>
          </w:tcPr>
          <w:p w:rsidR="00FF0D79" w:rsidRPr="00355742" w:rsidRDefault="00FF0D79" w:rsidP="00B819F4">
            <w:pPr>
              <w:jc w:val="right"/>
            </w:pPr>
            <w:r>
              <w:t>Итого за курс</w:t>
            </w:r>
          </w:p>
        </w:tc>
        <w:tc>
          <w:tcPr>
            <w:tcW w:w="709" w:type="dxa"/>
          </w:tcPr>
          <w:p w:rsidR="00FF0D79" w:rsidRPr="00355742" w:rsidRDefault="00FF0D79" w:rsidP="00B819F4">
            <w:pPr>
              <w:jc w:val="center"/>
            </w:pPr>
            <w:r>
              <w:t>68</w:t>
            </w:r>
          </w:p>
        </w:tc>
        <w:tc>
          <w:tcPr>
            <w:tcW w:w="1309" w:type="dxa"/>
          </w:tcPr>
          <w:p w:rsidR="00FF0D79" w:rsidRDefault="002259E6" w:rsidP="00B819F4">
            <w:pPr>
              <w:jc w:val="center"/>
            </w:pPr>
            <w:r>
              <w:t>30</w:t>
            </w:r>
          </w:p>
        </w:tc>
        <w:tc>
          <w:tcPr>
            <w:tcW w:w="885" w:type="dxa"/>
          </w:tcPr>
          <w:p w:rsidR="00FF0D79" w:rsidRDefault="002259E6" w:rsidP="00B819F4">
            <w:pPr>
              <w:jc w:val="center"/>
            </w:pPr>
            <w:r>
              <w:t>8</w:t>
            </w:r>
          </w:p>
        </w:tc>
      </w:tr>
    </w:tbl>
    <w:p w:rsidR="00FF0D79" w:rsidRDefault="00FF0D79" w:rsidP="00FF0D79"/>
    <w:p w:rsidR="00FF0D79" w:rsidRDefault="00FF0D79" w:rsidP="00FF0D79"/>
    <w:p w:rsidR="00FF0D79" w:rsidRDefault="00FF0D79" w:rsidP="00FF0D79"/>
    <w:sectPr w:rsidR="00FF0D79" w:rsidSect="00485758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50E"/>
    <w:multiLevelType w:val="hybridMultilevel"/>
    <w:tmpl w:val="7E8E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991231E"/>
    <w:multiLevelType w:val="hybridMultilevel"/>
    <w:tmpl w:val="F17A7F3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67B15"/>
    <w:multiLevelType w:val="multilevel"/>
    <w:tmpl w:val="2D4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B0C15"/>
    <w:multiLevelType w:val="hybridMultilevel"/>
    <w:tmpl w:val="52F84FD2"/>
    <w:lvl w:ilvl="0" w:tplc="8272BB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9A1B7B"/>
    <w:multiLevelType w:val="hybridMultilevel"/>
    <w:tmpl w:val="FFAE6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07B4D"/>
    <w:multiLevelType w:val="hybridMultilevel"/>
    <w:tmpl w:val="3AC02E5A"/>
    <w:lvl w:ilvl="0" w:tplc="8272BB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47ED7"/>
    <w:multiLevelType w:val="hybridMultilevel"/>
    <w:tmpl w:val="99DE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2EF0"/>
    <w:multiLevelType w:val="hybridMultilevel"/>
    <w:tmpl w:val="EE9EA282"/>
    <w:lvl w:ilvl="0" w:tplc="6B2850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445C44"/>
    <w:multiLevelType w:val="hybridMultilevel"/>
    <w:tmpl w:val="E4844A78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0712D"/>
    <w:multiLevelType w:val="hybridMultilevel"/>
    <w:tmpl w:val="1E446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005279"/>
    <w:multiLevelType w:val="hybridMultilevel"/>
    <w:tmpl w:val="8D020C0C"/>
    <w:lvl w:ilvl="0" w:tplc="C9542B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7C5E5D"/>
    <w:multiLevelType w:val="hybridMultilevel"/>
    <w:tmpl w:val="E618C616"/>
    <w:lvl w:ilvl="0" w:tplc="8272BB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A3C19"/>
    <w:multiLevelType w:val="hybridMultilevel"/>
    <w:tmpl w:val="B9C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F3080"/>
    <w:multiLevelType w:val="hybridMultilevel"/>
    <w:tmpl w:val="9FAC1FF6"/>
    <w:lvl w:ilvl="0" w:tplc="8272BB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8495C"/>
    <w:multiLevelType w:val="hybridMultilevel"/>
    <w:tmpl w:val="BDB2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6DF9"/>
    <w:multiLevelType w:val="hybridMultilevel"/>
    <w:tmpl w:val="DB9C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0"/>
  </w:num>
  <w:num w:numId="5">
    <w:abstractNumId w:val="11"/>
  </w:num>
  <w:num w:numId="6">
    <w:abstractNumId w:val="19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17"/>
  </w:num>
  <w:num w:numId="13">
    <w:abstractNumId w:val="20"/>
  </w:num>
  <w:num w:numId="14">
    <w:abstractNumId w:val="12"/>
  </w:num>
  <w:num w:numId="15">
    <w:abstractNumId w:val="7"/>
  </w:num>
  <w:num w:numId="16">
    <w:abstractNumId w:val="5"/>
  </w:num>
  <w:num w:numId="17">
    <w:abstractNumId w:val="15"/>
  </w:num>
  <w:num w:numId="18">
    <w:abstractNumId w:val="18"/>
  </w:num>
  <w:num w:numId="19">
    <w:abstractNumId w:val="8"/>
  </w:num>
  <w:num w:numId="20">
    <w:abstractNumId w:val="22"/>
  </w:num>
  <w:num w:numId="21">
    <w:abstractNumId w:val="3"/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2E7"/>
    <w:rsid w:val="002259E6"/>
    <w:rsid w:val="00351DDA"/>
    <w:rsid w:val="003C22E7"/>
    <w:rsid w:val="00485758"/>
    <w:rsid w:val="004C52C7"/>
    <w:rsid w:val="008D5AB1"/>
    <w:rsid w:val="00AB5FB8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E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85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4857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5758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485758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t4">
    <w:name w:val="t4"/>
    <w:basedOn w:val="a0"/>
    <w:rsid w:val="00485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 Осетрова ВВ</cp:lastModifiedBy>
  <cp:revision>5</cp:revision>
  <dcterms:created xsi:type="dcterms:W3CDTF">2018-01-19T18:06:00Z</dcterms:created>
  <dcterms:modified xsi:type="dcterms:W3CDTF">2018-02-01T11:05:00Z</dcterms:modified>
</cp:coreProperties>
</file>