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C" w:rsidRDefault="00E7003C" w:rsidP="00E7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E7003C" w:rsidRDefault="00E7003C" w:rsidP="00E7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28 имени А.А. Суркова</w:t>
      </w:r>
    </w:p>
    <w:p w:rsidR="00E7003C" w:rsidRDefault="00E7003C" w:rsidP="00E7003C">
      <w:pPr>
        <w:jc w:val="center"/>
        <w:rPr>
          <w:b/>
          <w:sz w:val="28"/>
          <w:szCs w:val="28"/>
        </w:rPr>
      </w:pPr>
    </w:p>
    <w:p w:rsidR="00E7003C" w:rsidRDefault="00E7003C" w:rsidP="00E7003C">
      <w:pPr>
        <w:ind w:firstLine="426"/>
        <w:sectPr w:rsidR="00E7003C" w:rsidSect="00C44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03C" w:rsidRDefault="00E7003C" w:rsidP="00E7003C">
      <w:pPr>
        <w:sectPr w:rsidR="00E7003C" w:rsidSect="00C95D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7E0A" w:rsidRDefault="00807E0A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</w:pPr>
    </w:p>
    <w:p w:rsidR="00D0780D" w:rsidRDefault="00D0780D" w:rsidP="00E7003C">
      <w:pPr>
        <w:ind w:left="426"/>
        <w:rPr>
          <w:b/>
        </w:rPr>
      </w:pPr>
    </w:p>
    <w:p w:rsidR="00807E0A" w:rsidRDefault="00807E0A" w:rsidP="00E7003C">
      <w:pPr>
        <w:ind w:left="426"/>
        <w:rPr>
          <w:b/>
        </w:rPr>
      </w:pPr>
    </w:p>
    <w:p w:rsidR="00807E0A" w:rsidRDefault="00807E0A" w:rsidP="00E7003C">
      <w:pPr>
        <w:ind w:left="426"/>
        <w:rPr>
          <w:b/>
        </w:rPr>
      </w:pPr>
    </w:p>
    <w:p w:rsidR="00807E0A" w:rsidRDefault="00807E0A" w:rsidP="00807E0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Дополнительная </w:t>
      </w:r>
      <w:r w:rsidR="00940A13">
        <w:rPr>
          <w:b/>
          <w:sz w:val="44"/>
          <w:szCs w:val="44"/>
        </w:rPr>
        <w:t xml:space="preserve">общеобразовательная </w:t>
      </w:r>
      <w:r>
        <w:rPr>
          <w:b/>
          <w:sz w:val="44"/>
          <w:szCs w:val="44"/>
        </w:rPr>
        <w:t>общеразвивающая программа</w:t>
      </w:r>
    </w:p>
    <w:p w:rsidR="00390C65" w:rsidRPr="00390C65" w:rsidRDefault="00390C65" w:rsidP="00807E0A">
      <w:pPr>
        <w:spacing w:line="360" w:lineRule="auto"/>
        <w:jc w:val="center"/>
        <w:rPr>
          <w:b/>
          <w:sz w:val="22"/>
          <w:szCs w:val="44"/>
        </w:rPr>
      </w:pPr>
    </w:p>
    <w:p w:rsidR="00807E0A" w:rsidRDefault="00807E0A" w:rsidP="00807E0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«История казачества»</w:t>
      </w:r>
    </w:p>
    <w:p w:rsidR="00390C65" w:rsidRPr="00390C65" w:rsidRDefault="00390C65" w:rsidP="00807E0A">
      <w:pPr>
        <w:spacing w:line="360" w:lineRule="auto"/>
        <w:jc w:val="center"/>
        <w:rPr>
          <w:b/>
          <w:sz w:val="20"/>
          <w:szCs w:val="44"/>
        </w:rPr>
      </w:pPr>
    </w:p>
    <w:p w:rsidR="00390C65" w:rsidRPr="00390C65" w:rsidRDefault="00940A13" w:rsidP="00807E0A">
      <w:pPr>
        <w:spacing w:line="360" w:lineRule="auto"/>
        <w:jc w:val="center"/>
        <w:rPr>
          <w:b/>
          <w:sz w:val="28"/>
          <w:szCs w:val="44"/>
        </w:rPr>
      </w:pPr>
      <w:r w:rsidRPr="00390C65">
        <w:rPr>
          <w:b/>
          <w:sz w:val="28"/>
          <w:szCs w:val="44"/>
        </w:rPr>
        <w:t xml:space="preserve">Социально-педагогическая направленность, </w:t>
      </w:r>
    </w:p>
    <w:p w:rsidR="00940A13" w:rsidRPr="00390C65" w:rsidRDefault="001914F6" w:rsidP="00807E0A">
      <w:pPr>
        <w:spacing w:line="360" w:lineRule="auto"/>
        <w:jc w:val="center"/>
        <w:rPr>
          <w:b/>
          <w:sz w:val="28"/>
          <w:szCs w:val="44"/>
        </w:rPr>
      </w:pPr>
      <w:proofErr w:type="gramStart"/>
      <w:r>
        <w:rPr>
          <w:b/>
          <w:sz w:val="28"/>
          <w:szCs w:val="44"/>
        </w:rPr>
        <w:t>предназначена</w:t>
      </w:r>
      <w:proofErr w:type="gramEnd"/>
      <w:r>
        <w:rPr>
          <w:b/>
          <w:sz w:val="28"/>
          <w:szCs w:val="44"/>
        </w:rPr>
        <w:t xml:space="preserve"> для детей 9</w:t>
      </w:r>
      <w:r w:rsidR="00940A13" w:rsidRPr="00390C65">
        <w:rPr>
          <w:b/>
          <w:sz w:val="28"/>
          <w:szCs w:val="44"/>
        </w:rPr>
        <w:t xml:space="preserve"> класса</w:t>
      </w:r>
      <w:r w:rsidR="00390C65" w:rsidRPr="00390C65">
        <w:rPr>
          <w:b/>
          <w:sz w:val="28"/>
          <w:szCs w:val="44"/>
        </w:rPr>
        <w:t>,</w:t>
      </w:r>
    </w:p>
    <w:p w:rsidR="00390C65" w:rsidRPr="00390C65" w:rsidRDefault="001914F6" w:rsidP="00807E0A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t>возраст обучающихся – 15-16</w:t>
      </w:r>
      <w:r w:rsidR="00390C65" w:rsidRPr="00390C65">
        <w:rPr>
          <w:sz w:val="28"/>
          <w:szCs w:val="44"/>
        </w:rPr>
        <w:t xml:space="preserve"> лет</w:t>
      </w:r>
      <w:r w:rsidR="00B929C0">
        <w:rPr>
          <w:sz w:val="28"/>
          <w:szCs w:val="44"/>
        </w:rPr>
        <w:t>,</w:t>
      </w:r>
    </w:p>
    <w:p w:rsidR="00807E0A" w:rsidRPr="00390C65" w:rsidRDefault="00B929C0" w:rsidP="00807E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один год</w:t>
      </w:r>
    </w:p>
    <w:p w:rsidR="00807E0A" w:rsidRPr="00807E0A" w:rsidRDefault="00807E0A" w:rsidP="00807E0A">
      <w:pPr>
        <w:spacing w:line="360" w:lineRule="auto"/>
        <w:jc w:val="center"/>
        <w:rPr>
          <w:b/>
          <w:sz w:val="36"/>
          <w:szCs w:val="44"/>
        </w:rPr>
      </w:pPr>
    </w:p>
    <w:p w:rsidR="00807E0A" w:rsidRPr="00B95FF1" w:rsidRDefault="00B929C0" w:rsidP="00B95FF1">
      <w:pPr>
        <w:ind w:left="4248" w:firstLine="708"/>
        <w:jc w:val="right"/>
        <w:rPr>
          <w:sz w:val="28"/>
          <w:szCs w:val="32"/>
        </w:rPr>
      </w:pPr>
      <w:r w:rsidRPr="00B95FF1">
        <w:rPr>
          <w:sz w:val="28"/>
          <w:szCs w:val="32"/>
        </w:rPr>
        <w:t>Автор-составитель</w:t>
      </w:r>
      <w:r w:rsidR="00B95FF1" w:rsidRPr="00B95FF1">
        <w:rPr>
          <w:sz w:val="28"/>
          <w:szCs w:val="32"/>
        </w:rPr>
        <w:t>:</w:t>
      </w:r>
    </w:p>
    <w:p w:rsidR="00B95FF1" w:rsidRPr="00B95FF1" w:rsidRDefault="00B95FF1" w:rsidP="00B95FF1">
      <w:pPr>
        <w:ind w:left="4248" w:firstLine="708"/>
        <w:jc w:val="right"/>
        <w:rPr>
          <w:sz w:val="28"/>
          <w:szCs w:val="32"/>
        </w:rPr>
      </w:pPr>
      <w:r w:rsidRPr="00B95FF1">
        <w:rPr>
          <w:sz w:val="28"/>
          <w:szCs w:val="32"/>
        </w:rPr>
        <w:t>учитель</w:t>
      </w:r>
    </w:p>
    <w:p w:rsidR="00B95FF1" w:rsidRPr="00B95FF1" w:rsidRDefault="00B95FF1" w:rsidP="00B95FF1">
      <w:pPr>
        <w:ind w:left="4248" w:firstLine="708"/>
        <w:jc w:val="right"/>
        <w:rPr>
          <w:sz w:val="28"/>
        </w:rPr>
      </w:pPr>
      <w:r w:rsidRPr="00B95FF1">
        <w:rPr>
          <w:sz w:val="28"/>
          <w:szCs w:val="32"/>
        </w:rPr>
        <w:t>Гаврилова Надежда Андреевна</w:t>
      </w:r>
    </w:p>
    <w:p w:rsidR="00807E0A" w:rsidRDefault="00807E0A" w:rsidP="00807E0A">
      <w:pPr>
        <w:ind w:left="4248" w:firstLine="708"/>
        <w:jc w:val="center"/>
        <w:rPr>
          <w:b/>
        </w:rPr>
      </w:pPr>
    </w:p>
    <w:p w:rsidR="00807E0A" w:rsidRDefault="00807E0A" w:rsidP="00807E0A">
      <w:pPr>
        <w:ind w:left="4248" w:firstLine="708"/>
        <w:jc w:val="center"/>
        <w:rPr>
          <w:b/>
        </w:rPr>
      </w:pPr>
    </w:p>
    <w:p w:rsidR="00807E0A" w:rsidRDefault="00807E0A" w:rsidP="00807E0A">
      <w:pPr>
        <w:ind w:left="4248" w:firstLine="708"/>
        <w:jc w:val="center"/>
        <w:rPr>
          <w:b/>
        </w:rPr>
      </w:pPr>
    </w:p>
    <w:p w:rsidR="00807E0A" w:rsidRDefault="00807E0A" w:rsidP="00807E0A">
      <w:pPr>
        <w:jc w:val="center"/>
        <w:rPr>
          <w:b/>
        </w:rPr>
      </w:pPr>
    </w:p>
    <w:p w:rsidR="00807E0A" w:rsidRDefault="00807E0A" w:rsidP="00807E0A">
      <w:pPr>
        <w:jc w:val="center"/>
        <w:rPr>
          <w:b/>
        </w:rPr>
      </w:pPr>
    </w:p>
    <w:p w:rsidR="00807E0A" w:rsidRDefault="00807E0A" w:rsidP="00807E0A">
      <w:pPr>
        <w:jc w:val="center"/>
        <w:rPr>
          <w:b/>
        </w:rPr>
      </w:pPr>
    </w:p>
    <w:p w:rsidR="00B95FF1" w:rsidRDefault="00B95FF1" w:rsidP="00807E0A">
      <w:pPr>
        <w:jc w:val="center"/>
        <w:rPr>
          <w:b/>
        </w:rPr>
      </w:pPr>
    </w:p>
    <w:p w:rsidR="00B95FF1" w:rsidRDefault="00B95FF1" w:rsidP="00807E0A">
      <w:pPr>
        <w:jc w:val="center"/>
        <w:rPr>
          <w:b/>
        </w:rPr>
      </w:pPr>
    </w:p>
    <w:p w:rsidR="00807E0A" w:rsidRDefault="00807E0A" w:rsidP="00807E0A">
      <w:pPr>
        <w:jc w:val="center"/>
        <w:rPr>
          <w:b/>
        </w:rPr>
      </w:pPr>
      <w:r>
        <w:rPr>
          <w:b/>
        </w:rPr>
        <w:t>г. Рыбинск</w:t>
      </w:r>
    </w:p>
    <w:p w:rsidR="00807E0A" w:rsidRPr="00B95FF1" w:rsidRDefault="001914F6" w:rsidP="00807E0A">
      <w:pPr>
        <w:jc w:val="center"/>
        <w:sectPr w:rsidR="00807E0A" w:rsidRPr="00B95FF1" w:rsidSect="00E700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2020</w:t>
      </w:r>
      <w:r w:rsidR="00807E0A" w:rsidRPr="00B95FF1">
        <w:t>-202</w:t>
      </w:r>
      <w:r>
        <w:t>1</w:t>
      </w:r>
    </w:p>
    <w:p w:rsidR="00E7003C" w:rsidRDefault="00E7003C" w:rsidP="00E7003C">
      <w:pPr>
        <w:ind w:firstLine="5400"/>
        <w:jc w:val="right"/>
        <w:rPr>
          <w:b/>
          <w:sz w:val="44"/>
          <w:szCs w:val="44"/>
        </w:rPr>
      </w:pPr>
    </w:p>
    <w:p w:rsidR="00E7003C" w:rsidRPr="00177FE0" w:rsidRDefault="00E7003C" w:rsidP="00E7003C">
      <w:pPr>
        <w:pStyle w:val="ab"/>
        <w:numPr>
          <w:ilvl w:val="1"/>
          <w:numId w:val="4"/>
        </w:numPr>
        <w:shd w:val="clear" w:color="auto" w:fill="FFFFFF"/>
        <w:jc w:val="center"/>
        <w:rPr>
          <w:b/>
          <w:color w:val="000000"/>
          <w:sz w:val="28"/>
        </w:rPr>
      </w:pPr>
      <w:r w:rsidRPr="00177FE0">
        <w:rPr>
          <w:b/>
          <w:color w:val="000000"/>
          <w:sz w:val="28"/>
        </w:rPr>
        <w:t>Пояснительная записка</w:t>
      </w:r>
    </w:p>
    <w:p w:rsidR="00E7003C" w:rsidRPr="00177FE0" w:rsidRDefault="00E7003C" w:rsidP="00E7003C">
      <w:pPr>
        <w:pStyle w:val="ab"/>
        <w:shd w:val="clear" w:color="auto" w:fill="FFFFFF"/>
        <w:ind w:left="450"/>
        <w:rPr>
          <w:color w:val="000000"/>
          <w:sz w:val="28"/>
        </w:rPr>
      </w:pPr>
    </w:p>
    <w:p w:rsidR="00FD7F71" w:rsidRPr="00FD7F71" w:rsidRDefault="00FD7F71" w:rsidP="00FD7F71">
      <w:r w:rsidRPr="00FD7F71">
        <w:t xml:space="preserve">Изменения в общественной жизни, процессы возрождения казачества, перевод казаков на государственную службу обусловили создание и все большее распространение общеобразовательных классов казачьего направления. </w:t>
      </w:r>
      <w:r w:rsidR="003D4EDC">
        <w:t>О</w:t>
      </w:r>
      <w:r w:rsidRPr="00FD7F71">
        <w:t>дним из</w:t>
      </w:r>
      <w:r w:rsidR="003D4EDC">
        <w:t xml:space="preserve"> основных </w:t>
      </w:r>
      <w:r w:rsidRPr="00FD7F71">
        <w:t xml:space="preserve"> направлений </w:t>
      </w:r>
      <w:r w:rsidR="003D4EDC" w:rsidRPr="00FD7F71">
        <w:t>деятельности,</w:t>
      </w:r>
      <w:r w:rsidRPr="00FD7F71">
        <w:t xml:space="preserve"> которого является военно-патриотическое воспитание молодежи, возрождение и сохранение исторических, культурных и духовных традиций казачества. Это обусловило введение в учебный план нашей школы предмета «История казачества».</w:t>
      </w:r>
    </w:p>
    <w:p w:rsidR="00FD7F71" w:rsidRPr="00FD7F71" w:rsidRDefault="00FD7F71" w:rsidP="00FD7F71">
      <w:r w:rsidRPr="00FD7F71">
        <w:t>Предлагаемый курс призван реализовать принципы государственной политики и общих требований к содержанию обучения:</w:t>
      </w:r>
    </w:p>
    <w:p w:rsidR="00FD7F71" w:rsidRDefault="00FD7F71" w:rsidP="003D4EDC">
      <w:pPr>
        <w:pStyle w:val="ab"/>
        <w:numPr>
          <w:ilvl w:val="0"/>
          <w:numId w:val="10"/>
        </w:numPr>
      </w:pPr>
      <w:r w:rsidRPr="00FD7F71">
        <w:t>Воспитание гражданственности и любви к Родине</w:t>
      </w:r>
      <w:r w:rsidR="003D4EDC">
        <w:t>;</w:t>
      </w:r>
    </w:p>
    <w:p w:rsidR="00FD7F71" w:rsidRDefault="00FD7F71" w:rsidP="00FD7F71">
      <w:pPr>
        <w:pStyle w:val="ab"/>
        <w:numPr>
          <w:ilvl w:val="0"/>
          <w:numId w:val="10"/>
        </w:numPr>
      </w:pPr>
      <w:r w:rsidRPr="00FD7F71">
        <w:t>Защита системой образования национальных культур и региональных культурных традиций в условиях многонационального государства</w:t>
      </w:r>
      <w:r w:rsidR="003D4EDC">
        <w:t>;</w:t>
      </w:r>
    </w:p>
    <w:p w:rsidR="00FD7F71" w:rsidRDefault="00FD7F71" w:rsidP="00FD7F71">
      <w:pPr>
        <w:pStyle w:val="ab"/>
        <w:numPr>
          <w:ilvl w:val="0"/>
          <w:numId w:val="10"/>
        </w:numPr>
      </w:pPr>
      <w:r w:rsidRPr="00FD7F71">
        <w:t xml:space="preserve">Формирование у учащихся </w:t>
      </w:r>
      <w:r w:rsidR="003D4EDC" w:rsidRPr="00FD7F71">
        <w:t>мировоззренческой</w:t>
      </w:r>
      <w:r w:rsidRPr="00FD7F71">
        <w:t xml:space="preserve"> и нравственной культуры</w:t>
      </w:r>
      <w:r w:rsidR="003D4EDC">
        <w:t>;</w:t>
      </w:r>
    </w:p>
    <w:p w:rsidR="00FD7F71" w:rsidRPr="00FD7F71" w:rsidRDefault="00FD7F71" w:rsidP="00FD7F71">
      <w:pPr>
        <w:pStyle w:val="ab"/>
        <w:numPr>
          <w:ilvl w:val="0"/>
          <w:numId w:val="10"/>
        </w:numPr>
      </w:pPr>
      <w:r w:rsidRPr="00FD7F71">
        <w:t>Гуманизация и гуманитаризация процесса образования</w:t>
      </w:r>
    </w:p>
    <w:p w:rsidR="00E7003C" w:rsidRDefault="00FD7F71" w:rsidP="00FD7F71">
      <w:r w:rsidRPr="00FD7F71">
        <w:t>Программа данног</w:t>
      </w:r>
      <w:r>
        <w:t>о курса рассчитана на учащихся 8 кадетского казачьего класса</w:t>
      </w:r>
      <w:r w:rsidRPr="00FD7F71">
        <w:t xml:space="preserve"> общеобразовательной школы в объеме 34 часов (</w:t>
      </w:r>
      <w:r>
        <w:t>1</w:t>
      </w:r>
      <w:r w:rsidRPr="00FD7F71">
        <w:t xml:space="preserve"> ч в неделю). Предложенный курс соответствует возрастным особенностям и возможностям учащихся, учитывает взаимосвязь с базовым предметом школьной программы</w:t>
      </w:r>
      <w:r>
        <w:t xml:space="preserve"> </w:t>
      </w:r>
      <w:r w:rsidRPr="00FD7F71">
        <w:t>- историей России</w:t>
      </w:r>
      <w:r w:rsidR="003D4EDC">
        <w:t>.</w:t>
      </w:r>
    </w:p>
    <w:p w:rsidR="00FD7F71" w:rsidRDefault="00FD7F71" w:rsidP="00FD7F71"/>
    <w:p w:rsidR="00650455" w:rsidRPr="00FD7F71" w:rsidRDefault="00650455" w:rsidP="00FD7F71"/>
    <w:p w:rsidR="00E7003C" w:rsidRPr="003C3A6A" w:rsidRDefault="00E7003C" w:rsidP="00E7003C">
      <w:pPr>
        <w:pStyle w:val="ab"/>
        <w:numPr>
          <w:ilvl w:val="1"/>
          <w:numId w:val="4"/>
        </w:numPr>
        <w:spacing w:line="360" w:lineRule="auto"/>
        <w:jc w:val="center"/>
        <w:rPr>
          <w:b/>
          <w:sz w:val="28"/>
        </w:rPr>
      </w:pPr>
      <w:r w:rsidRPr="003C3A6A">
        <w:rPr>
          <w:b/>
          <w:sz w:val="28"/>
        </w:rPr>
        <w:t>Цель и задачи программы</w:t>
      </w:r>
    </w:p>
    <w:p w:rsidR="00E7003C" w:rsidRDefault="00E7003C" w:rsidP="00E7003C">
      <w:pPr>
        <w:spacing w:line="360" w:lineRule="auto"/>
        <w:jc w:val="both"/>
        <w:rPr>
          <w:b/>
        </w:rPr>
      </w:pPr>
    </w:p>
    <w:p w:rsidR="003D4EDC" w:rsidRPr="003D4EDC" w:rsidRDefault="003D4EDC" w:rsidP="002406E5">
      <w:pPr>
        <w:rPr>
          <w:b/>
        </w:rPr>
      </w:pPr>
      <w:r w:rsidRPr="003D4EDC">
        <w:rPr>
          <w:b/>
        </w:rPr>
        <w:t>Цели программы:</w:t>
      </w:r>
    </w:p>
    <w:p w:rsidR="003D4EDC" w:rsidRPr="003D4EDC" w:rsidRDefault="003D4EDC" w:rsidP="002406E5">
      <w:pPr>
        <w:pStyle w:val="ab"/>
        <w:numPr>
          <w:ilvl w:val="0"/>
          <w:numId w:val="13"/>
        </w:numPr>
      </w:pPr>
      <w:r w:rsidRPr="003D4EDC">
        <w:t xml:space="preserve">Формирование у учащихся знаний </w:t>
      </w:r>
      <w:proofErr w:type="gramStart"/>
      <w:r w:rsidRPr="003D4EDC">
        <w:t>о</w:t>
      </w:r>
      <w:proofErr w:type="gramEnd"/>
      <w:r w:rsidRPr="003D4EDC">
        <w:t xml:space="preserve"> истории, жизни, многовековых традициях казачества</w:t>
      </w:r>
      <w:r>
        <w:t>;</w:t>
      </w:r>
    </w:p>
    <w:p w:rsidR="003D4EDC" w:rsidRPr="003D4EDC" w:rsidRDefault="003D4EDC" w:rsidP="002406E5">
      <w:pPr>
        <w:pStyle w:val="ab"/>
        <w:numPr>
          <w:ilvl w:val="0"/>
          <w:numId w:val="13"/>
        </w:numPr>
      </w:pPr>
      <w:r w:rsidRPr="003D4EDC">
        <w:t>Формирование представления о роли казачества в истории нашего государства</w:t>
      </w:r>
      <w:r>
        <w:t>;</w:t>
      </w:r>
    </w:p>
    <w:p w:rsidR="002406E5" w:rsidRDefault="002406E5" w:rsidP="002406E5"/>
    <w:p w:rsidR="003D4EDC" w:rsidRDefault="002406E5" w:rsidP="002406E5">
      <w:pPr>
        <w:rPr>
          <w:b/>
        </w:rPr>
      </w:pPr>
      <w:r>
        <w:t xml:space="preserve">Цели программы конкретизируются следующими </w:t>
      </w:r>
      <w:r w:rsidRPr="002406E5">
        <w:rPr>
          <w:b/>
        </w:rPr>
        <w:t>задачами:</w:t>
      </w:r>
    </w:p>
    <w:p w:rsidR="002406E5" w:rsidRDefault="002406E5" w:rsidP="002406E5">
      <w:pPr>
        <w:rPr>
          <w:b/>
        </w:rPr>
      </w:pPr>
    </w:p>
    <w:p w:rsidR="002406E5" w:rsidRDefault="002406E5" w:rsidP="002406E5">
      <w:pPr>
        <w:rPr>
          <w:b/>
        </w:rPr>
      </w:pPr>
      <w:r>
        <w:rPr>
          <w:b/>
        </w:rPr>
        <w:t>Обучающие:</w:t>
      </w:r>
    </w:p>
    <w:p w:rsidR="002406E5" w:rsidRPr="003D4EDC" w:rsidRDefault="002406E5" w:rsidP="002406E5">
      <w:pPr>
        <w:pStyle w:val="ab"/>
        <w:numPr>
          <w:ilvl w:val="0"/>
          <w:numId w:val="15"/>
        </w:numPr>
      </w:pPr>
      <w:r w:rsidRPr="003D4EDC">
        <w:t>Формирова</w:t>
      </w:r>
      <w:r>
        <w:t>ть познавательный интерес</w:t>
      </w:r>
      <w:r w:rsidRPr="003D4EDC">
        <w:t xml:space="preserve"> к истории и традициям казачества</w:t>
      </w:r>
      <w:r>
        <w:t>;</w:t>
      </w:r>
      <w:r w:rsidRPr="003D4EDC">
        <w:t xml:space="preserve"> </w:t>
      </w:r>
    </w:p>
    <w:p w:rsidR="002406E5" w:rsidRDefault="002406E5" w:rsidP="002406E5">
      <w:pPr>
        <w:pStyle w:val="ab"/>
        <w:numPr>
          <w:ilvl w:val="0"/>
          <w:numId w:val="15"/>
        </w:numPr>
      </w:pPr>
      <w:r>
        <w:t>Формировать ценностные ориентации</w:t>
      </w:r>
      <w:r w:rsidRPr="003D4EDC">
        <w:t xml:space="preserve"> на основе понимания роли казаче</w:t>
      </w:r>
      <w:r>
        <w:t>ства в истории нашего Отечества;</w:t>
      </w:r>
    </w:p>
    <w:p w:rsidR="002406E5" w:rsidRPr="003D4EDC" w:rsidRDefault="002406E5" w:rsidP="002406E5">
      <w:pPr>
        <w:pStyle w:val="ab"/>
        <w:numPr>
          <w:ilvl w:val="0"/>
          <w:numId w:val="15"/>
        </w:numPr>
      </w:pPr>
      <w:r>
        <w:t>Ознакомить</w:t>
      </w:r>
      <w:r w:rsidRPr="003D4EDC">
        <w:t xml:space="preserve"> учащихся с основными вехами жизни казачества</w:t>
      </w:r>
      <w:r>
        <w:t>;</w:t>
      </w:r>
      <w:r w:rsidRPr="003D4EDC">
        <w:t xml:space="preserve"> </w:t>
      </w:r>
    </w:p>
    <w:p w:rsidR="002406E5" w:rsidRPr="003D4EDC" w:rsidRDefault="002406E5" w:rsidP="002406E5">
      <w:pPr>
        <w:pStyle w:val="ab"/>
        <w:numPr>
          <w:ilvl w:val="0"/>
          <w:numId w:val="15"/>
        </w:numPr>
      </w:pPr>
      <w:r>
        <w:t>Ознакомить</w:t>
      </w:r>
      <w:r w:rsidRPr="003D4EDC">
        <w:t xml:space="preserve"> с основными компонентами материальной и духовной культуры казаков</w:t>
      </w:r>
      <w:r>
        <w:t>.</w:t>
      </w:r>
    </w:p>
    <w:p w:rsidR="002406E5" w:rsidRDefault="002406E5" w:rsidP="002406E5">
      <w:pPr>
        <w:rPr>
          <w:b/>
        </w:rPr>
      </w:pPr>
    </w:p>
    <w:p w:rsidR="002406E5" w:rsidRDefault="002406E5" w:rsidP="002406E5">
      <w:pPr>
        <w:rPr>
          <w:b/>
        </w:rPr>
      </w:pPr>
      <w:r>
        <w:rPr>
          <w:b/>
        </w:rPr>
        <w:t>Развивающие:</w:t>
      </w:r>
    </w:p>
    <w:p w:rsidR="002406E5" w:rsidRPr="003D4EDC" w:rsidRDefault="002406E5" w:rsidP="002406E5">
      <w:pPr>
        <w:pStyle w:val="ab"/>
        <w:numPr>
          <w:ilvl w:val="0"/>
          <w:numId w:val="16"/>
        </w:numPr>
      </w:pPr>
      <w:r>
        <w:t>Расширить кругозор и словарный запас</w:t>
      </w:r>
      <w:r w:rsidRPr="003D4EDC">
        <w:t xml:space="preserve"> учащихся</w:t>
      </w:r>
      <w:r>
        <w:t>;</w:t>
      </w:r>
      <w:r w:rsidRPr="003D4EDC">
        <w:t xml:space="preserve"> </w:t>
      </w:r>
    </w:p>
    <w:p w:rsidR="002406E5" w:rsidRPr="003D4EDC" w:rsidRDefault="002406E5" w:rsidP="002406E5">
      <w:pPr>
        <w:pStyle w:val="ab"/>
        <w:numPr>
          <w:ilvl w:val="0"/>
          <w:numId w:val="16"/>
        </w:numPr>
      </w:pPr>
      <w:r>
        <w:t>Сохранить историческую преемственность</w:t>
      </w:r>
      <w:r w:rsidRPr="003D4EDC">
        <w:t xml:space="preserve"> поколений</w:t>
      </w:r>
      <w:r>
        <w:t>.</w:t>
      </w:r>
      <w:r w:rsidRPr="003D4EDC">
        <w:t xml:space="preserve"> </w:t>
      </w:r>
    </w:p>
    <w:p w:rsidR="002406E5" w:rsidRDefault="002406E5" w:rsidP="002406E5">
      <w:pPr>
        <w:rPr>
          <w:b/>
        </w:rPr>
      </w:pPr>
    </w:p>
    <w:p w:rsidR="002406E5" w:rsidRDefault="002406E5" w:rsidP="002406E5">
      <w:pPr>
        <w:rPr>
          <w:b/>
        </w:rPr>
      </w:pPr>
      <w:r>
        <w:rPr>
          <w:b/>
        </w:rPr>
        <w:t>Воспитательные:</w:t>
      </w:r>
    </w:p>
    <w:p w:rsidR="002406E5" w:rsidRPr="002406E5" w:rsidRDefault="002406E5" w:rsidP="002406E5">
      <w:pPr>
        <w:pStyle w:val="ab"/>
        <w:numPr>
          <w:ilvl w:val="0"/>
          <w:numId w:val="14"/>
        </w:numPr>
        <w:rPr>
          <w:b/>
        </w:rPr>
      </w:pPr>
      <w:r>
        <w:t>Воспитать</w:t>
      </w:r>
      <w:r w:rsidRPr="003D4EDC">
        <w:t xml:space="preserve"> гражданственнос</w:t>
      </w:r>
      <w:r>
        <w:t>ть и патриотизм.</w:t>
      </w:r>
    </w:p>
    <w:p w:rsidR="002406E5" w:rsidRPr="003D4EDC" w:rsidRDefault="002406E5" w:rsidP="003D4EDC"/>
    <w:p w:rsidR="003D4EDC" w:rsidRPr="003D4EDC" w:rsidRDefault="003D4EDC" w:rsidP="003D4EDC"/>
    <w:p w:rsidR="00E7003C" w:rsidRPr="00992E20" w:rsidRDefault="00E7003C" w:rsidP="00E7003C">
      <w:pPr>
        <w:spacing w:line="360" w:lineRule="auto"/>
        <w:jc w:val="both"/>
      </w:pPr>
    </w:p>
    <w:p w:rsidR="00E7003C" w:rsidRDefault="00E7003C" w:rsidP="00E7003C">
      <w:pPr>
        <w:shd w:val="clear" w:color="auto" w:fill="FFFFFF"/>
        <w:spacing w:line="360" w:lineRule="auto"/>
        <w:jc w:val="both"/>
        <w:rPr>
          <w:color w:val="000000"/>
          <w:sz w:val="18"/>
          <w:szCs w:val="20"/>
        </w:rPr>
      </w:pPr>
    </w:p>
    <w:p w:rsidR="002406E5" w:rsidRPr="00177FE0" w:rsidRDefault="002406E5" w:rsidP="00E7003C">
      <w:pPr>
        <w:shd w:val="clear" w:color="auto" w:fill="FFFFFF"/>
        <w:spacing w:line="360" w:lineRule="auto"/>
        <w:jc w:val="both"/>
        <w:rPr>
          <w:color w:val="000000"/>
          <w:sz w:val="18"/>
          <w:szCs w:val="20"/>
        </w:rPr>
      </w:pPr>
    </w:p>
    <w:p w:rsidR="00E7003C" w:rsidRDefault="00E7003C" w:rsidP="00E7003C">
      <w:pPr>
        <w:pStyle w:val="ab"/>
        <w:numPr>
          <w:ilvl w:val="1"/>
          <w:numId w:val="4"/>
        </w:numPr>
        <w:jc w:val="center"/>
        <w:rPr>
          <w:b/>
          <w:sz w:val="28"/>
        </w:rPr>
      </w:pPr>
      <w:r w:rsidRPr="003C3A6A">
        <w:rPr>
          <w:b/>
          <w:sz w:val="28"/>
        </w:rPr>
        <w:lastRenderedPageBreak/>
        <w:t>Содержание программы</w:t>
      </w:r>
    </w:p>
    <w:p w:rsidR="00E7003C" w:rsidRDefault="00E7003C" w:rsidP="00E7003C">
      <w:pPr>
        <w:jc w:val="center"/>
        <w:rPr>
          <w:b/>
          <w:sz w:val="28"/>
        </w:rPr>
      </w:pPr>
    </w:p>
    <w:p w:rsidR="00E7003C" w:rsidRDefault="00E7003C" w:rsidP="00E7003C">
      <w:pPr>
        <w:rPr>
          <w:b/>
        </w:rPr>
      </w:pPr>
      <w:r>
        <w:rPr>
          <w:b/>
        </w:rPr>
        <w:t>Тематическое планирование</w:t>
      </w:r>
    </w:p>
    <w:p w:rsidR="00E7003C" w:rsidRDefault="00E7003C" w:rsidP="00E7003C">
      <w:pPr>
        <w:rPr>
          <w:b/>
        </w:rPr>
      </w:pPr>
    </w:p>
    <w:tbl>
      <w:tblPr>
        <w:tblStyle w:val="af4"/>
        <w:tblW w:w="0" w:type="auto"/>
        <w:tblLook w:val="04A0"/>
      </w:tblPr>
      <w:tblGrid>
        <w:gridCol w:w="1384"/>
        <w:gridCol w:w="1418"/>
        <w:gridCol w:w="4536"/>
        <w:gridCol w:w="2233"/>
      </w:tblGrid>
      <w:tr w:rsidR="00E7003C" w:rsidTr="000B3A83">
        <w:trPr>
          <w:trHeight w:val="345"/>
        </w:trPr>
        <w:tc>
          <w:tcPr>
            <w:tcW w:w="1384" w:type="dxa"/>
          </w:tcPr>
          <w:p w:rsidR="00E7003C" w:rsidRDefault="00E7003C" w:rsidP="00C64FAB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4536" w:type="dxa"/>
          </w:tcPr>
          <w:p w:rsidR="00E7003C" w:rsidRDefault="00E7003C" w:rsidP="00C64FAB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</w:tc>
        <w:tc>
          <w:tcPr>
            <w:tcW w:w="2233" w:type="dxa"/>
          </w:tcPr>
          <w:p w:rsidR="00E7003C" w:rsidRDefault="00E7003C" w:rsidP="00C64FAB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E7003C" w:rsidTr="000B3A83">
        <w:trPr>
          <w:trHeight w:val="283"/>
        </w:trPr>
        <w:tc>
          <w:tcPr>
            <w:tcW w:w="1384" w:type="dxa"/>
            <w:vMerge w:val="restart"/>
          </w:tcPr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</w:p>
          <w:p w:rsidR="00E7003C" w:rsidRPr="00354A08" w:rsidRDefault="00E7003C" w:rsidP="00C64FAB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</w:tcPr>
          <w:p w:rsidR="00E7003C" w:rsidRPr="00354A08" w:rsidRDefault="00E7003C" w:rsidP="00C64FAB">
            <w:pPr>
              <w:jc w:val="center"/>
            </w:pPr>
            <w:r w:rsidRPr="00354A08">
              <w:t>1</w:t>
            </w:r>
          </w:p>
        </w:tc>
        <w:tc>
          <w:tcPr>
            <w:tcW w:w="4536" w:type="dxa"/>
          </w:tcPr>
          <w:p w:rsidR="00E7003C" w:rsidRPr="008016E1" w:rsidRDefault="001914F6" w:rsidP="0093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казачество и кто такой казак?</w:t>
            </w:r>
          </w:p>
        </w:tc>
        <w:tc>
          <w:tcPr>
            <w:tcW w:w="2233" w:type="dxa"/>
          </w:tcPr>
          <w:p w:rsidR="00E7003C" w:rsidRPr="00386EEC" w:rsidRDefault="00E7003C" w:rsidP="00C64FAB">
            <w:pPr>
              <w:jc w:val="center"/>
            </w:pPr>
            <w:r w:rsidRPr="00386EEC">
              <w:t>1</w:t>
            </w:r>
          </w:p>
        </w:tc>
      </w:tr>
      <w:tr w:rsidR="00E7003C" w:rsidTr="000B3A83">
        <w:trPr>
          <w:trHeight w:val="273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354A08" w:rsidRDefault="00E7003C" w:rsidP="00C64FAB">
            <w:pPr>
              <w:jc w:val="center"/>
            </w:pPr>
            <w:r w:rsidRPr="00354A08">
              <w:t>2</w:t>
            </w:r>
          </w:p>
        </w:tc>
        <w:tc>
          <w:tcPr>
            <w:tcW w:w="4536" w:type="dxa"/>
          </w:tcPr>
          <w:p w:rsidR="00E7003C" w:rsidRPr="008016E1" w:rsidRDefault="001914F6" w:rsidP="00C6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казачества</w:t>
            </w:r>
          </w:p>
        </w:tc>
        <w:tc>
          <w:tcPr>
            <w:tcW w:w="2233" w:type="dxa"/>
          </w:tcPr>
          <w:p w:rsidR="00E7003C" w:rsidRPr="00386EEC" w:rsidRDefault="00E7003C" w:rsidP="00C64FAB">
            <w:pPr>
              <w:jc w:val="center"/>
            </w:pPr>
            <w:r w:rsidRPr="00386EEC">
              <w:t>1</w:t>
            </w:r>
          </w:p>
        </w:tc>
      </w:tr>
      <w:tr w:rsidR="00E7003C" w:rsidTr="000B3A83">
        <w:trPr>
          <w:trHeight w:val="263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354A08" w:rsidRDefault="00E7003C" w:rsidP="00C64FAB">
            <w:pPr>
              <w:jc w:val="center"/>
            </w:pPr>
            <w:r w:rsidRPr="00354A08">
              <w:t>3</w:t>
            </w:r>
          </w:p>
        </w:tc>
        <w:tc>
          <w:tcPr>
            <w:tcW w:w="4536" w:type="dxa"/>
          </w:tcPr>
          <w:p w:rsidR="00E7003C" w:rsidRPr="008016E1" w:rsidRDefault="000B3A83" w:rsidP="00C64FAB">
            <w:pPr>
              <w:jc w:val="center"/>
              <w:rPr>
                <w:sz w:val="24"/>
                <w:szCs w:val="24"/>
              </w:rPr>
            </w:pPr>
            <w:r>
              <w:t>Казачьи легенды, сказки. Казачьи пословицы</w:t>
            </w:r>
          </w:p>
        </w:tc>
        <w:tc>
          <w:tcPr>
            <w:tcW w:w="2233" w:type="dxa"/>
          </w:tcPr>
          <w:p w:rsidR="00E7003C" w:rsidRPr="009C420D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281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354A08" w:rsidRDefault="00E7003C" w:rsidP="00C64FAB">
            <w:pPr>
              <w:jc w:val="center"/>
            </w:pPr>
            <w:r w:rsidRPr="00354A08">
              <w:t>4</w:t>
            </w:r>
          </w:p>
        </w:tc>
        <w:tc>
          <w:tcPr>
            <w:tcW w:w="4536" w:type="dxa"/>
          </w:tcPr>
          <w:p w:rsidR="00E7003C" w:rsidRPr="008016E1" w:rsidRDefault="000B3A83" w:rsidP="00C64FAB">
            <w:pPr>
              <w:jc w:val="center"/>
              <w:rPr>
                <w:sz w:val="24"/>
                <w:szCs w:val="24"/>
              </w:rPr>
            </w:pPr>
            <w:r>
              <w:t>Казачий музыкальный фольклор</w:t>
            </w:r>
          </w:p>
        </w:tc>
        <w:tc>
          <w:tcPr>
            <w:tcW w:w="2233" w:type="dxa"/>
          </w:tcPr>
          <w:p w:rsidR="00E7003C" w:rsidRPr="009C420D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130"/>
        </w:trPr>
        <w:tc>
          <w:tcPr>
            <w:tcW w:w="1384" w:type="dxa"/>
            <w:vMerge w:val="restart"/>
          </w:tcPr>
          <w:p w:rsidR="00E7003C" w:rsidRDefault="00E7003C" w:rsidP="00C64FAB">
            <w:pPr>
              <w:jc w:val="center"/>
            </w:pPr>
          </w:p>
          <w:p w:rsidR="00A349F6" w:rsidRDefault="00A349F6" w:rsidP="000B3A83"/>
          <w:p w:rsidR="00E7003C" w:rsidRDefault="00E7003C" w:rsidP="00C64FAB">
            <w:pPr>
              <w:jc w:val="center"/>
            </w:pPr>
            <w:r>
              <w:t>Октябрь</w:t>
            </w: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 w:rsidRPr="00243B38">
              <w:t>5</w:t>
            </w:r>
          </w:p>
        </w:tc>
        <w:tc>
          <w:tcPr>
            <w:tcW w:w="4536" w:type="dxa"/>
          </w:tcPr>
          <w:p w:rsidR="00E7003C" w:rsidRPr="008016E1" w:rsidRDefault="000B3A83" w:rsidP="00826725">
            <w:pPr>
              <w:jc w:val="center"/>
              <w:rPr>
                <w:sz w:val="24"/>
                <w:szCs w:val="24"/>
              </w:rPr>
            </w:pPr>
            <w:r>
              <w:t>Народные игры казачества</w:t>
            </w:r>
          </w:p>
        </w:tc>
        <w:tc>
          <w:tcPr>
            <w:tcW w:w="2233" w:type="dxa"/>
          </w:tcPr>
          <w:p w:rsidR="00E7003C" w:rsidRPr="00E62A2A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147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 w:rsidRPr="00243B38">
              <w:t>6</w:t>
            </w:r>
          </w:p>
        </w:tc>
        <w:tc>
          <w:tcPr>
            <w:tcW w:w="4536" w:type="dxa"/>
          </w:tcPr>
          <w:p w:rsidR="00E7003C" w:rsidRPr="008016E1" w:rsidRDefault="000B3A83" w:rsidP="00C64FAB">
            <w:pPr>
              <w:jc w:val="center"/>
              <w:rPr>
                <w:sz w:val="24"/>
                <w:szCs w:val="24"/>
              </w:rPr>
            </w:pPr>
            <w:r>
              <w:t>Казачьи заповеди и традиции</w:t>
            </w:r>
          </w:p>
        </w:tc>
        <w:tc>
          <w:tcPr>
            <w:tcW w:w="2233" w:type="dxa"/>
          </w:tcPr>
          <w:p w:rsidR="00E7003C" w:rsidRPr="00E62A2A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180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 w:rsidRPr="00243B38">
              <w:t>7</w:t>
            </w:r>
          </w:p>
        </w:tc>
        <w:tc>
          <w:tcPr>
            <w:tcW w:w="4536" w:type="dxa"/>
          </w:tcPr>
          <w:p w:rsidR="00E7003C" w:rsidRPr="008016E1" w:rsidRDefault="000B3A83" w:rsidP="00C64FAB">
            <w:pPr>
              <w:jc w:val="center"/>
              <w:rPr>
                <w:sz w:val="24"/>
                <w:szCs w:val="24"/>
              </w:rPr>
            </w:pPr>
            <w:r>
              <w:t>Семейные традиции. Моя семья</w:t>
            </w:r>
          </w:p>
        </w:tc>
        <w:tc>
          <w:tcPr>
            <w:tcW w:w="2233" w:type="dxa"/>
          </w:tcPr>
          <w:p w:rsidR="00E7003C" w:rsidRPr="00E62A2A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197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 w:rsidRPr="00243B38">
              <w:t>8</w:t>
            </w:r>
          </w:p>
        </w:tc>
        <w:tc>
          <w:tcPr>
            <w:tcW w:w="4536" w:type="dxa"/>
          </w:tcPr>
          <w:p w:rsidR="00E7003C" w:rsidRPr="0079123B" w:rsidRDefault="000B3A83" w:rsidP="00C64FAB">
            <w:pPr>
              <w:spacing w:before="100" w:beforeAutospacing="1" w:after="100" w:afterAutospacing="1" w:line="30" w:lineRule="atLeast"/>
              <w:jc w:val="center"/>
            </w:pPr>
            <w:r>
              <w:t>Семейная летопись. Я и моя семья.</w:t>
            </w:r>
          </w:p>
        </w:tc>
        <w:tc>
          <w:tcPr>
            <w:tcW w:w="2233" w:type="dxa"/>
          </w:tcPr>
          <w:p w:rsidR="00E7003C" w:rsidRPr="00E62A2A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A163C1">
        <w:trPr>
          <w:trHeight w:val="215"/>
        </w:trPr>
        <w:tc>
          <w:tcPr>
            <w:tcW w:w="1384" w:type="dxa"/>
            <w:vMerge w:val="restart"/>
          </w:tcPr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  <w:r>
              <w:t>Ноябрь</w:t>
            </w: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E7003C" w:rsidRPr="008016E1" w:rsidRDefault="00A163C1" w:rsidP="00C64FAB">
            <w:pPr>
              <w:jc w:val="center"/>
              <w:rPr>
                <w:sz w:val="24"/>
                <w:szCs w:val="24"/>
              </w:rPr>
            </w:pPr>
            <w:r>
              <w:t>Народные знания</w:t>
            </w:r>
          </w:p>
        </w:tc>
        <w:tc>
          <w:tcPr>
            <w:tcW w:w="2233" w:type="dxa"/>
          </w:tcPr>
          <w:p w:rsidR="00E7003C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283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E7003C" w:rsidRPr="008016E1" w:rsidRDefault="00A163C1" w:rsidP="00A15957">
            <w:pPr>
              <w:jc w:val="center"/>
              <w:rPr>
                <w:sz w:val="24"/>
                <w:szCs w:val="24"/>
              </w:rPr>
            </w:pPr>
            <w:r>
              <w:t>История города Рыбинска</w:t>
            </w:r>
          </w:p>
        </w:tc>
        <w:tc>
          <w:tcPr>
            <w:tcW w:w="2233" w:type="dxa"/>
          </w:tcPr>
          <w:p w:rsidR="00E7003C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259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E7003C" w:rsidRPr="008016E1" w:rsidRDefault="00A15957" w:rsidP="00A15957">
            <w:pPr>
              <w:jc w:val="center"/>
              <w:rPr>
                <w:sz w:val="24"/>
                <w:szCs w:val="24"/>
              </w:rPr>
            </w:pPr>
            <w:r>
              <w:t>История</w:t>
            </w:r>
            <w:r w:rsidR="009820C8">
              <w:t xml:space="preserve"> города Рыбинска</w:t>
            </w:r>
          </w:p>
        </w:tc>
        <w:tc>
          <w:tcPr>
            <w:tcW w:w="2233" w:type="dxa"/>
          </w:tcPr>
          <w:p w:rsidR="00E7003C" w:rsidRDefault="00E7003C" w:rsidP="00C64FAB">
            <w:pPr>
              <w:jc w:val="center"/>
            </w:pPr>
            <w:r>
              <w:t>1</w:t>
            </w:r>
          </w:p>
        </w:tc>
      </w:tr>
      <w:tr w:rsidR="00E7003C" w:rsidTr="000B3A83">
        <w:trPr>
          <w:trHeight w:val="263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Pr="00243B38" w:rsidRDefault="00E7003C" w:rsidP="00C64FAB">
            <w:pPr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A349F6" w:rsidRPr="008016E1" w:rsidRDefault="00E3633F" w:rsidP="00E3633F">
            <w:pPr>
              <w:jc w:val="center"/>
              <w:rPr>
                <w:sz w:val="24"/>
                <w:szCs w:val="24"/>
              </w:rPr>
            </w:pPr>
            <w:r>
              <w:t>Декоративно-прикладное искусство жителей Ярославской области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96"/>
        </w:trPr>
        <w:tc>
          <w:tcPr>
            <w:tcW w:w="1384" w:type="dxa"/>
            <w:vMerge w:val="restart"/>
          </w:tcPr>
          <w:p w:rsidR="00A349F6" w:rsidRDefault="00A349F6" w:rsidP="00C64FAB">
            <w:pPr>
              <w:jc w:val="center"/>
            </w:pPr>
          </w:p>
          <w:p w:rsidR="00E7003C" w:rsidRPr="00A30422" w:rsidRDefault="00E7003C" w:rsidP="00C64FAB">
            <w:pPr>
              <w:jc w:val="center"/>
            </w:pPr>
            <w:r>
              <w:t>Декабрь</w:t>
            </w:r>
          </w:p>
          <w:p w:rsidR="00E7003C" w:rsidRDefault="00E7003C" w:rsidP="00C64FAB">
            <w:pPr>
              <w:jc w:val="center"/>
              <w:rPr>
                <w:b/>
              </w:rPr>
            </w:pPr>
          </w:p>
          <w:p w:rsidR="00E7003C" w:rsidRDefault="00E7003C" w:rsidP="00C64FA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 w:rsidRPr="00A30422">
              <w:t>13</w:t>
            </w:r>
          </w:p>
        </w:tc>
        <w:tc>
          <w:tcPr>
            <w:tcW w:w="4536" w:type="dxa"/>
          </w:tcPr>
          <w:p w:rsidR="00E7003C" w:rsidRPr="008016E1" w:rsidRDefault="00E3633F" w:rsidP="00C64FAB">
            <w:pPr>
              <w:jc w:val="center"/>
              <w:rPr>
                <w:sz w:val="24"/>
                <w:szCs w:val="24"/>
              </w:rPr>
            </w:pPr>
            <w:r>
              <w:t>Декоративно-прикладное искусство жителей Ярославской области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61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 w:rsidRPr="00A30422">
              <w:t>14</w:t>
            </w:r>
          </w:p>
        </w:tc>
        <w:tc>
          <w:tcPr>
            <w:tcW w:w="4536" w:type="dxa"/>
          </w:tcPr>
          <w:p w:rsidR="00E7003C" w:rsidRPr="008016E1" w:rsidRDefault="00E3633F" w:rsidP="00C64FAB">
            <w:pPr>
              <w:jc w:val="center"/>
              <w:rPr>
                <w:sz w:val="24"/>
                <w:szCs w:val="24"/>
              </w:rPr>
            </w:pPr>
            <w:r>
              <w:t>Войсковая живопись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51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 w:rsidRPr="00A30422">
              <w:t>15</w:t>
            </w:r>
          </w:p>
        </w:tc>
        <w:tc>
          <w:tcPr>
            <w:tcW w:w="4536" w:type="dxa"/>
          </w:tcPr>
          <w:p w:rsidR="00E7003C" w:rsidRPr="008016E1" w:rsidRDefault="005A2BEA" w:rsidP="00C64FAB">
            <w:pPr>
              <w:jc w:val="center"/>
              <w:rPr>
                <w:sz w:val="24"/>
                <w:szCs w:val="24"/>
              </w:rPr>
            </w:pPr>
            <w:r>
              <w:t>Религиозные традиции казаков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55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 w:rsidRPr="00A30422">
              <w:t>16</w:t>
            </w:r>
          </w:p>
        </w:tc>
        <w:tc>
          <w:tcPr>
            <w:tcW w:w="4536" w:type="dxa"/>
          </w:tcPr>
          <w:p w:rsidR="00E7003C" w:rsidRPr="008016E1" w:rsidRDefault="005A2BEA" w:rsidP="00826725">
            <w:pPr>
              <w:jc w:val="center"/>
              <w:rPr>
                <w:sz w:val="24"/>
                <w:szCs w:val="24"/>
              </w:rPr>
            </w:pPr>
            <w:r>
              <w:t>Традиционные религиозные праздники и обряды казачества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72"/>
        </w:trPr>
        <w:tc>
          <w:tcPr>
            <w:tcW w:w="1384" w:type="dxa"/>
            <w:vMerge w:val="restart"/>
          </w:tcPr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</w:p>
          <w:p w:rsidR="00E7003C" w:rsidRPr="007064D3" w:rsidRDefault="00E7003C" w:rsidP="00C64FAB">
            <w:pPr>
              <w:jc w:val="center"/>
            </w:pPr>
            <w:r>
              <w:t>Январь</w:t>
            </w:r>
          </w:p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>
              <w:t>17</w:t>
            </w:r>
          </w:p>
        </w:tc>
        <w:tc>
          <w:tcPr>
            <w:tcW w:w="4536" w:type="dxa"/>
          </w:tcPr>
          <w:p w:rsidR="00E7003C" w:rsidRPr="008016E1" w:rsidRDefault="00124ED3" w:rsidP="00C64FAB">
            <w:pPr>
              <w:jc w:val="center"/>
              <w:rPr>
                <w:sz w:val="24"/>
                <w:szCs w:val="24"/>
              </w:rPr>
            </w:pPr>
            <w:r>
              <w:t>Мероприятие</w:t>
            </w:r>
            <w:r w:rsidR="005A2BEA">
              <w:t xml:space="preserve"> «Чудеса под Рождество»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77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>
              <w:t>18</w:t>
            </w:r>
          </w:p>
        </w:tc>
        <w:tc>
          <w:tcPr>
            <w:tcW w:w="4536" w:type="dxa"/>
          </w:tcPr>
          <w:p w:rsidR="00E7003C" w:rsidRPr="008016E1" w:rsidRDefault="00124ED3" w:rsidP="00C64FAB">
            <w:pPr>
              <w:jc w:val="center"/>
              <w:rPr>
                <w:sz w:val="24"/>
                <w:szCs w:val="24"/>
              </w:rPr>
            </w:pPr>
            <w:r>
              <w:t>Мероприятие</w:t>
            </w:r>
            <w:r w:rsidR="005A2BEA">
              <w:t xml:space="preserve"> «Чудеса под Рождество»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21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>
              <w:t>19</w:t>
            </w:r>
          </w:p>
        </w:tc>
        <w:tc>
          <w:tcPr>
            <w:tcW w:w="4536" w:type="dxa"/>
          </w:tcPr>
          <w:p w:rsidR="00E7003C" w:rsidRPr="008016E1" w:rsidRDefault="005A2BEA" w:rsidP="00C64FAB">
            <w:pPr>
              <w:jc w:val="center"/>
              <w:rPr>
                <w:sz w:val="24"/>
                <w:szCs w:val="24"/>
              </w:rPr>
            </w:pPr>
            <w:r>
              <w:t>Вера в народной жизни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E7003C" w:rsidTr="005A2BEA">
        <w:tblPrEx>
          <w:tblLook w:val="0000"/>
        </w:tblPrEx>
        <w:trPr>
          <w:trHeight w:val="119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Pr="00A30422" w:rsidRDefault="00E7003C" w:rsidP="00C64FAB">
            <w:pPr>
              <w:jc w:val="center"/>
            </w:pPr>
            <w:r>
              <w:t>20</w:t>
            </w:r>
          </w:p>
        </w:tc>
        <w:tc>
          <w:tcPr>
            <w:tcW w:w="4536" w:type="dxa"/>
          </w:tcPr>
          <w:p w:rsidR="00E7003C" w:rsidRPr="008016E1" w:rsidRDefault="005A2BEA" w:rsidP="00C64FAB">
            <w:pPr>
              <w:jc w:val="center"/>
              <w:rPr>
                <w:sz w:val="24"/>
                <w:szCs w:val="24"/>
              </w:rPr>
            </w:pPr>
            <w:r>
              <w:t>Первые храмы в Ярославской области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63"/>
        </w:trPr>
        <w:tc>
          <w:tcPr>
            <w:tcW w:w="1384" w:type="dxa"/>
            <w:vMerge w:val="restart"/>
          </w:tcPr>
          <w:p w:rsidR="00E7003C" w:rsidRDefault="00E7003C" w:rsidP="00C64FAB"/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  <w:r>
              <w:t>Февраль</w:t>
            </w: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21</w:t>
            </w:r>
          </w:p>
        </w:tc>
        <w:tc>
          <w:tcPr>
            <w:tcW w:w="4536" w:type="dxa"/>
          </w:tcPr>
          <w:p w:rsidR="00E7003C" w:rsidRPr="008016E1" w:rsidRDefault="00337BE6" w:rsidP="00C6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D514E">
              <w:rPr>
                <w:sz w:val="24"/>
                <w:szCs w:val="24"/>
              </w:rPr>
              <w:t>редшественники казачества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27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22</w:t>
            </w:r>
          </w:p>
        </w:tc>
        <w:tc>
          <w:tcPr>
            <w:tcW w:w="4536" w:type="dxa"/>
          </w:tcPr>
          <w:p w:rsidR="00E7003C" w:rsidRPr="008016E1" w:rsidRDefault="003D4357" w:rsidP="00C64FAB">
            <w:pPr>
              <w:jc w:val="center"/>
              <w:rPr>
                <w:sz w:val="24"/>
                <w:szCs w:val="24"/>
              </w:rPr>
            </w:pPr>
            <w:r>
              <w:t>Войсковые праздники.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31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23</w:t>
            </w:r>
          </w:p>
        </w:tc>
        <w:tc>
          <w:tcPr>
            <w:tcW w:w="4536" w:type="dxa"/>
          </w:tcPr>
          <w:p w:rsidR="00E7003C" w:rsidRPr="008016E1" w:rsidRDefault="003D4357" w:rsidP="00C64FAB">
            <w:pPr>
              <w:jc w:val="center"/>
              <w:rPr>
                <w:sz w:val="24"/>
                <w:szCs w:val="24"/>
              </w:rPr>
            </w:pPr>
            <w:r>
              <w:t>Святыни и обряды казачества.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3D4357" w:rsidTr="000B3A83">
        <w:tblPrEx>
          <w:tblLook w:val="0000"/>
        </w:tblPrEx>
        <w:trPr>
          <w:trHeight w:val="221"/>
        </w:trPr>
        <w:tc>
          <w:tcPr>
            <w:tcW w:w="1384" w:type="dxa"/>
            <w:vMerge/>
          </w:tcPr>
          <w:p w:rsidR="003D4357" w:rsidRDefault="003D4357" w:rsidP="00C64FAB"/>
        </w:tc>
        <w:tc>
          <w:tcPr>
            <w:tcW w:w="1418" w:type="dxa"/>
          </w:tcPr>
          <w:p w:rsidR="003D4357" w:rsidRDefault="003D4357" w:rsidP="00C64FAB">
            <w:pPr>
              <w:jc w:val="center"/>
            </w:pPr>
            <w:r>
              <w:t>24</w:t>
            </w:r>
          </w:p>
        </w:tc>
        <w:tc>
          <w:tcPr>
            <w:tcW w:w="4536" w:type="dxa"/>
          </w:tcPr>
          <w:p w:rsidR="003D4357" w:rsidRDefault="003D4357" w:rsidP="00252301">
            <w:pPr>
              <w:jc w:val="center"/>
            </w:pPr>
            <w:r w:rsidRPr="003C437B">
              <w:t>«Казаки-защитники Отечества»</w:t>
            </w:r>
          </w:p>
        </w:tc>
        <w:tc>
          <w:tcPr>
            <w:tcW w:w="2233" w:type="dxa"/>
          </w:tcPr>
          <w:p w:rsidR="003D4357" w:rsidRPr="0079123B" w:rsidRDefault="003D435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3D4357" w:rsidTr="000B3A83">
        <w:tblPrEx>
          <w:tblLook w:val="0000"/>
        </w:tblPrEx>
        <w:trPr>
          <w:trHeight w:val="270"/>
        </w:trPr>
        <w:tc>
          <w:tcPr>
            <w:tcW w:w="1384" w:type="dxa"/>
            <w:vMerge w:val="restart"/>
          </w:tcPr>
          <w:p w:rsidR="003D4357" w:rsidRDefault="003D4357" w:rsidP="00C64FAB"/>
          <w:p w:rsidR="003D4357" w:rsidRDefault="003D4357" w:rsidP="00C64FAB">
            <w:pPr>
              <w:jc w:val="center"/>
            </w:pPr>
          </w:p>
          <w:p w:rsidR="003D4357" w:rsidRDefault="003D4357" w:rsidP="00C64FAB">
            <w:pPr>
              <w:jc w:val="center"/>
            </w:pPr>
            <w:r>
              <w:t>Март</w:t>
            </w:r>
          </w:p>
        </w:tc>
        <w:tc>
          <w:tcPr>
            <w:tcW w:w="1418" w:type="dxa"/>
          </w:tcPr>
          <w:p w:rsidR="003D4357" w:rsidRDefault="003D4357" w:rsidP="00C64FAB">
            <w:pPr>
              <w:jc w:val="center"/>
            </w:pPr>
            <w:r>
              <w:t>25</w:t>
            </w:r>
          </w:p>
        </w:tc>
        <w:tc>
          <w:tcPr>
            <w:tcW w:w="4536" w:type="dxa"/>
          </w:tcPr>
          <w:p w:rsidR="003D4357" w:rsidRDefault="00450DF4" w:rsidP="00450DF4">
            <w:pPr>
              <w:jc w:val="center"/>
            </w:pPr>
            <w:r>
              <w:t>Д</w:t>
            </w:r>
            <w:r w:rsidR="00BB1FFC">
              <w:t>аты и события из истории казачества</w:t>
            </w:r>
          </w:p>
        </w:tc>
        <w:tc>
          <w:tcPr>
            <w:tcW w:w="2233" w:type="dxa"/>
          </w:tcPr>
          <w:p w:rsidR="003D4357" w:rsidRPr="0079123B" w:rsidRDefault="003D4357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15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26</w:t>
            </w:r>
          </w:p>
        </w:tc>
        <w:tc>
          <w:tcPr>
            <w:tcW w:w="4536" w:type="dxa"/>
          </w:tcPr>
          <w:p w:rsidR="00E7003C" w:rsidRPr="008016E1" w:rsidRDefault="00BB1FFC" w:rsidP="00C64FAB">
            <w:pPr>
              <w:jc w:val="center"/>
              <w:rPr>
                <w:sz w:val="24"/>
                <w:szCs w:val="24"/>
              </w:rPr>
            </w:pPr>
            <w:r>
              <w:t>Защитники земли Ярославской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19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27</w:t>
            </w:r>
          </w:p>
        </w:tc>
        <w:tc>
          <w:tcPr>
            <w:tcW w:w="4536" w:type="dxa"/>
          </w:tcPr>
          <w:p w:rsidR="00E7003C" w:rsidRPr="008016E1" w:rsidRDefault="001F261D" w:rsidP="00C64FAB">
            <w:pPr>
              <w:jc w:val="center"/>
              <w:rPr>
                <w:sz w:val="24"/>
                <w:szCs w:val="24"/>
              </w:rPr>
            </w:pPr>
            <w:r>
              <w:t>Мы умеем предками гордиться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30" w:lineRule="atLeast"/>
              <w:jc w:val="center"/>
            </w:pPr>
            <w:r>
              <w:t>1</w:t>
            </w:r>
          </w:p>
        </w:tc>
      </w:tr>
      <w:tr w:rsidR="00E7003C" w:rsidTr="001F261D">
        <w:tblPrEx>
          <w:tblLook w:val="0000"/>
        </w:tblPrEx>
        <w:trPr>
          <w:trHeight w:val="203"/>
        </w:trPr>
        <w:tc>
          <w:tcPr>
            <w:tcW w:w="1384" w:type="dxa"/>
            <w:vMerge/>
          </w:tcPr>
          <w:p w:rsidR="00E7003C" w:rsidRDefault="00E7003C" w:rsidP="00C64FAB"/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28</w:t>
            </w:r>
          </w:p>
        </w:tc>
        <w:tc>
          <w:tcPr>
            <w:tcW w:w="4536" w:type="dxa"/>
          </w:tcPr>
          <w:p w:rsidR="00E7003C" w:rsidRPr="008016E1" w:rsidRDefault="001F261D" w:rsidP="00C64FAB">
            <w:pPr>
              <w:jc w:val="center"/>
              <w:rPr>
                <w:sz w:val="24"/>
                <w:szCs w:val="24"/>
              </w:rPr>
            </w:pPr>
            <w:r>
              <w:t xml:space="preserve">Поход к </w:t>
            </w:r>
            <w:proofErr w:type="gramStart"/>
            <w:r>
              <w:t>памятнику</w:t>
            </w:r>
            <w:proofErr w:type="gramEnd"/>
            <w:r>
              <w:t xml:space="preserve"> Неизвестного солдата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1F261D">
        <w:tblPrEx>
          <w:tblLook w:val="0000"/>
        </w:tblPrEx>
        <w:trPr>
          <w:trHeight w:val="70"/>
        </w:trPr>
        <w:tc>
          <w:tcPr>
            <w:tcW w:w="1384" w:type="dxa"/>
            <w:vMerge w:val="restart"/>
          </w:tcPr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  <w:r>
              <w:t>Апрель</w:t>
            </w: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29</w:t>
            </w:r>
          </w:p>
        </w:tc>
        <w:tc>
          <w:tcPr>
            <w:tcW w:w="4536" w:type="dxa"/>
          </w:tcPr>
          <w:p w:rsidR="00E7003C" w:rsidRPr="008016E1" w:rsidRDefault="001F261D" w:rsidP="00C64FAB">
            <w:pPr>
              <w:jc w:val="center"/>
              <w:rPr>
                <w:sz w:val="24"/>
                <w:szCs w:val="24"/>
              </w:rPr>
            </w:pPr>
            <w:r>
              <w:t>Казачество прошлое и современное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25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30</w:t>
            </w:r>
          </w:p>
        </w:tc>
        <w:tc>
          <w:tcPr>
            <w:tcW w:w="4536" w:type="dxa"/>
          </w:tcPr>
          <w:p w:rsidR="00E7003C" w:rsidRPr="008016E1" w:rsidRDefault="001F261D" w:rsidP="001F261D">
            <w:pPr>
              <w:jc w:val="center"/>
              <w:rPr>
                <w:sz w:val="24"/>
                <w:szCs w:val="24"/>
              </w:rPr>
            </w:pPr>
            <w:r>
              <w:t>Музеи воинской славы Ярославской области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45" w:lineRule="atLeast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78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31</w:t>
            </w:r>
          </w:p>
        </w:tc>
        <w:tc>
          <w:tcPr>
            <w:tcW w:w="4536" w:type="dxa"/>
          </w:tcPr>
          <w:p w:rsidR="00E7003C" w:rsidRPr="008016E1" w:rsidRDefault="001F261D" w:rsidP="00C64FAB">
            <w:pPr>
              <w:jc w:val="center"/>
              <w:rPr>
                <w:sz w:val="24"/>
                <w:szCs w:val="24"/>
              </w:rPr>
            </w:pPr>
            <w:r>
              <w:t>Музеи воинской славы Ярославской области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72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32</w:t>
            </w:r>
          </w:p>
        </w:tc>
        <w:tc>
          <w:tcPr>
            <w:tcW w:w="4536" w:type="dxa"/>
          </w:tcPr>
          <w:p w:rsidR="00E7003C" w:rsidRPr="008016E1" w:rsidRDefault="001F261D" w:rsidP="00C552BB">
            <w:pPr>
              <w:jc w:val="center"/>
              <w:rPr>
                <w:sz w:val="24"/>
                <w:szCs w:val="24"/>
              </w:rPr>
            </w:pPr>
            <w:r>
              <w:t>Памятники в моей местности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77"/>
        </w:trPr>
        <w:tc>
          <w:tcPr>
            <w:tcW w:w="1384" w:type="dxa"/>
            <w:vMerge w:val="restart"/>
          </w:tcPr>
          <w:p w:rsidR="00E7003C" w:rsidRDefault="00E7003C" w:rsidP="00C64FAB">
            <w:pPr>
              <w:jc w:val="center"/>
            </w:pPr>
          </w:p>
          <w:p w:rsidR="00E7003C" w:rsidRDefault="00E7003C" w:rsidP="00C64FAB">
            <w:pPr>
              <w:jc w:val="center"/>
            </w:pPr>
            <w:r>
              <w:t>Май</w:t>
            </w: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33</w:t>
            </w:r>
          </w:p>
        </w:tc>
        <w:tc>
          <w:tcPr>
            <w:tcW w:w="4536" w:type="dxa"/>
          </w:tcPr>
          <w:p w:rsidR="00E7003C" w:rsidRPr="008016E1" w:rsidRDefault="001F261D" w:rsidP="00C64FAB">
            <w:pPr>
              <w:jc w:val="center"/>
              <w:rPr>
                <w:sz w:val="24"/>
                <w:szCs w:val="24"/>
              </w:rPr>
            </w:pPr>
            <w:r>
              <w:t>Участие в мероприятиях, посвященных Дню Победы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7003C" w:rsidTr="000B3A83">
        <w:tblPrEx>
          <w:tblLook w:val="0000"/>
        </w:tblPrEx>
        <w:trPr>
          <w:trHeight w:val="280"/>
        </w:trPr>
        <w:tc>
          <w:tcPr>
            <w:tcW w:w="1384" w:type="dxa"/>
            <w:vMerge/>
          </w:tcPr>
          <w:p w:rsidR="00E7003C" w:rsidRDefault="00E7003C" w:rsidP="00C64FAB">
            <w:pPr>
              <w:jc w:val="center"/>
            </w:pPr>
          </w:p>
        </w:tc>
        <w:tc>
          <w:tcPr>
            <w:tcW w:w="1418" w:type="dxa"/>
          </w:tcPr>
          <w:p w:rsidR="00E7003C" w:rsidRDefault="00E7003C" w:rsidP="00C64FAB">
            <w:pPr>
              <w:jc w:val="center"/>
            </w:pPr>
            <w:r>
              <w:t>34</w:t>
            </w:r>
          </w:p>
        </w:tc>
        <w:tc>
          <w:tcPr>
            <w:tcW w:w="4536" w:type="dxa"/>
          </w:tcPr>
          <w:p w:rsidR="00E7003C" w:rsidRPr="008016E1" w:rsidRDefault="00C552BB" w:rsidP="00C6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233" w:type="dxa"/>
          </w:tcPr>
          <w:p w:rsidR="00E7003C" w:rsidRPr="0079123B" w:rsidRDefault="00E7003C" w:rsidP="00C64FAB">
            <w:pPr>
              <w:spacing w:before="100" w:beforeAutospacing="1" w:after="100" w:afterAutospacing="1" w:line="180" w:lineRule="atLeast"/>
              <w:jc w:val="center"/>
            </w:pPr>
            <w:r>
              <w:t>1</w:t>
            </w:r>
          </w:p>
        </w:tc>
      </w:tr>
    </w:tbl>
    <w:p w:rsidR="00E7003C" w:rsidRDefault="00E7003C" w:rsidP="00E7003C">
      <w:pPr>
        <w:rPr>
          <w:b/>
        </w:rPr>
      </w:pPr>
    </w:p>
    <w:p w:rsidR="00C552BB" w:rsidRDefault="00C552BB" w:rsidP="00E7003C">
      <w:pPr>
        <w:rPr>
          <w:b/>
        </w:rPr>
      </w:pPr>
    </w:p>
    <w:p w:rsidR="00C552BB" w:rsidRDefault="00C552BB" w:rsidP="00E7003C">
      <w:pPr>
        <w:rPr>
          <w:b/>
        </w:rPr>
      </w:pPr>
    </w:p>
    <w:p w:rsidR="00C552BB" w:rsidRDefault="00C552BB" w:rsidP="00E7003C">
      <w:pPr>
        <w:rPr>
          <w:b/>
        </w:rPr>
      </w:pPr>
    </w:p>
    <w:p w:rsidR="00BD40BD" w:rsidRDefault="00BD40BD" w:rsidP="00E7003C">
      <w:pPr>
        <w:rPr>
          <w:b/>
        </w:rPr>
      </w:pPr>
    </w:p>
    <w:p w:rsidR="00960886" w:rsidRDefault="00960886" w:rsidP="00E7003C">
      <w:pPr>
        <w:rPr>
          <w:b/>
        </w:rPr>
      </w:pPr>
    </w:p>
    <w:p w:rsidR="00960886" w:rsidRDefault="00960886" w:rsidP="00E7003C">
      <w:pPr>
        <w:rPr>
          <w:b/>
        </w:rPr>
      </w:pPr>
    </w:p>
    <w:p w:rsidR="005374EE" w:rsidRDefault="005374EE" w:rsidP="00E7003C">
      <w:pPr>
        <w:rPr>
          <w:b/>
        </w:rPr>
      </w:pPr>
    </w:p>
    <w:p w:rsidR="00C552BB" w:rsidRDefault="00C552BB" w:rsidP="00E7003C">
      <w:pPr>
        <w:rPr>
          <w:b/>
        </w:rPr>
      </w:pPr>
    </w:p>
    <w:p w:rsidR="00337BE6" w:rsidRDefault="00337BE6" w:rsidP="00E7003C">
      <w:pPr>
        <w:rPr>
          <w:b/>
        </w:rPr>
      </w:pPr>
    </w:p>
    <w:p w:rsidR="00337BE6" w:rsidRDefault="00337BE6" w:rsidP="00E7003C">
      <w:pPr>
        <w:rPr>
          <w:b/>
        </w:rPr>
      </w:pPr>
    </w:p>
    <w:p w:rsidR="00E7003C" w:rsidRDefault="00E7003C" w:rsidP="00E7003C">
      <w:pPr>
        <w:rPr>
          <w:b/>
        </w:rPr>
      </w:pPr>
      <w:r>
        <w:rPr>
          <w:b/>
        </w:rPr>
        <w:lastRenderedPageBreak/>
        <w:t>Содержание программы</w:t>
      </w:r>
    </w:p>
    <w:p w:rsidR="00E7003C" w:rsidRDefault="00E7003C" w:rsidP="00E7003C">
      <w:pPr>
        <w:rPr>
          <w:b/>
        </w:rPr>
      </w:pPr>
    </w:p>
    <w:tbl>
      <w:tblPr>
        <w:tblStyle w:val="af4"/>
        <w:tblW w:w="0" w:type="auto"/>
        <w:tblLook w:val="04A0"/>
      </w:tblPr>
      <w:tblGrid>
        <w:gridCol w:w="1384"/>
        <w:gridCol w:w="8187"/>
      </w:tblGrid>
      <w:tr w:rsidR="00E7003C" w:rsidTr="00C64FAB">
        <w:trPr>
          <w:trHeight w:val="450"/>
        </w:trPr>
        <w:tc>
          <w:tcPr>
            <w:tcW w:w="1384" w:type="dxa"/>
          </w:tcPr>
          <w:p w:rsidR="00E7003C" w:rsidRDefault="00E7003C" w:rsidP="00C64FAB">
            <w:pPr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8187" w:type="dxa"/>
          </w:tcPr>
          <w:p w:rsidR="00E7003C" w:rsidRDefault="00E7003C" w:rsidP="00C64FAB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E7003C" w:rsidTr="00826725">
        <w:trPr>
          <w:trHeight w:val="261"/>
        </w:trPr>
        <w:tc>
          <w:tcPr>
            <w:tcW w:w="1384" w:type="dxa"/>
          </w:tcPr>
          <w:p w:rsidR="00E7003C" w:rsidRPr="003A6787" w:rsidRDefault="00E7003C" w:rsidP="00C64FAB">
            <w:pPr>
              <w:jc w:val="center"/>
            </w:pPr>
            <w:r w:rsidRPr="003A6787">
              <w:t>1</w:t>
            </w:r>
          </w:p>
        </w:tc>
        <w:tc>
          <w:tcPr>
            <w:tcW w:w="8187" w:type="dxa"/>
          </w:tcPr>
          <w:p w:rsidR="00E7003C" w:rsidRPr="00B05E12" w:rsidRDefault="00826725" w:rsidP="00C64FA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программой на учебный год.</w:t>
            </w:r>
          </w:p>
        </w:tc>
      </w:tr>
      <w:tr w:rsidR="00B05E12" w:rsidTr="00C64FAB">
        <w:trPr>
          <w:trHeight w:val="229"/>
        </w:trPr>
        <w:tc>
          <w:tcPr>
            <w:tcW w:w="1384" w:type="dxa"/>
          </w:tcPr>
          <w:p w:rsidR="00B05E12" w:rsidRPr="003A6787" w:rsidRDefault="00B05E12" w:rsidP="00C64FAB">
            <w:pPr>
              <w:jc w:val="center"/>
            </w:pPr>
            <w:r w:rsidRPr="003A6787">
              <w:t>2</w:t>
            </w:r>
          </w:p>
        </w:tc>
        <w:tc>
          <w:tcPr>
            <w:tcW w:w="8187" w:type="dxa"/>
          </w:tcPr>
          <w:p w:rsidR="00B05E12" w:rsidRDefault="00826725" w:rsidP="00B05E12">
            <w:r>
              <w:t>Что такое казачество, кто такой казак? Происхождение каза</w:t>
            </w:r>
            <w:r>
              <w:softHyphen/>
              <w:t>чества.</w:t>
            </w:r>
          </w:p>
        </w:tc>
      </w:tr>
      <w:tr w:rsidR="00B05E12" w:rsidTr="00826725">
        <w:trPr>
          <w:trHeight w:val="142"/>
        </w:trPr>
        <w:tc>
          <w:tcPr>
            <w:tcW w:w="1384" w:type="dxa"/>
          </w:tcPr>
          <w:p w:rsidR="00B05E12" w:rsidRPr="003A6787" w:rsidRDefault="00B05E12" w:rsidP="00C64FAB">
            <w:pPr>
              <w:jc w:val="center"/>
            </w:pPr>
            <w:r w:rsidRPr="003A6787">
              <w:t>3</w:t>
            </w:r>
          </w:p>
        </w:tc>
        <w:tc>
          <w:tcPr>
            <w:tcW w:w="8187" w:type="dxa"/>
          </w:tcPr>
          <w:p w:rsidR="00B05E12" w:rsidRDefault="00826725">
            <w:r>
              <w:t>Казачьи легенды, сказки, пословицы</w:t>
            </w:r>
          </w:p>
        </w:tc>
      </w:tr>
      <w:tr w:rsidR="00070D87" w:rsidTr="00826725">
        <w:trPr>
          <w:trHeight w:val="173"/>
        </w:trPr>
        <w:tc>
          <w:tcPr>
            <w:tcW w:w="1384" w:type="dxa"/>
          </w:tcPr>
          <w:p w:rsidR="00070D87" w:rsidRPr="003A6787" w:rsidRDefault="00070D87" w:rsidP="00C64FAB">
            <w:pPr>
              <w:jc w:val="center"/>
            </w:pPr>
            <w:r w:rsidRPr="003A6787">
              <w:t>4</w:t>
            </w:r>
          </w:p>
        </w:tc>
        <w:tc>
          <w:tcPr>
            <w:tcW w:w="8187" w:type="dxa"/>
          </w:tcPr>
          <w:p w:rsidR="00070D87" w:rsidRPr="008D2E34" w:rsidRDefault="00826725" w:rsidP="00070D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Казачий музыкальный фольклор</w:t>
            </w:r>
          </w:p>
        </w:tc>
      </w:tr>
      <w:tr w:rsidR="00070D87" w:rsidTr="00826725">
        <w:trPr>
          <w:trHeight w:val="177"/>
        </w:trPr>
        <w:tc>
          <w:tcPr>
            <w:tcW w:w="1384" w:type="dxa"/>
          </w:tcPr>
          <w:p w:rsidR="00070D87" w:rsidRPr="003A6787" w:rsidRDefault="00070D87" w:rsidP="00C64FAB">
            <w:pPr>
              <w:jc w:val="center"/>
            </w:pPr>
            <w:r w:rsidRPr="003A6787">
              <w:t>5</w:t>
            </w:r>
          </w:p>
        </w:tc>
        <w:tc>
          <w:tcPr>
            <w:tcW w:w="8187" w:type="dxa"/>
          </w:tcPr>
          <w:p w:rsidR="00070D87" w:rsidRPr="008D2E34" w:rsidRDefault="00826725" w:rsidP="008267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Народные игры казачества.</w:t>
            </w:r>
          </w:p>
        </w:tc>
      </w:tr>
      <w:tr w:rsidR="00070D87" w:rsidTr="00DA4B5E">
        <w:trPr>
          <w:trHeight w:val="70"/>
        </w:trPr>
        <w:tc>
          <w:tcPr>
            <w:tcW w:w="1384" w:type="dxa"/>
          </w:tcPr>
          <w:p w:rsidR="00070D87" w:rsidRPr="003A6787" w:rsidRDefault="00070D87" w:rsidP="00C64FAB">
            <w:pPr>
              <w:jc w:val="center"/>
            </w:pPr>
            <w:r w:rsidRPr="003A6787">
              <w:t>6</w:t>
            </w:r>
          </w:p>
        </w:tc>
        <w:tc>
          <w:tcPr>
            <w:tcW w:w="8187" w:type="dxa"/>
          </w:tcPr>
          <w:p w:rsidR="00070D87" w:rsidRPr="008D2E34" w:rsidRDefault="00DA5D1F" w:rsidP="003A1D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r>
              <w:t>казачьи заповеди и традиции</w:t>
            </w:r>
          </w:p>
        </w:tc>
      </w:tr>
      <w:tr w:rsidR="00253801" w:rsidTr="00C64FAB">
        <w:trPr>
          <w:trHeight w:val="315"/>
        </w:trPr>
        <w:tc>
          <w:tcPr>
            <w:tcW w:w="1384" w:type="dxa"/>
          </w:tcPr>
          <w:p w:rsidR="00253801" w:rsidRPr="003A6787" w:rsidRDefault="00253801" w:rsidP="00C64FAB">
            <w:pPr>
              <w:jc w:val="center"/>
            </w:pPr>
            <w:r w:rsidRPr="003A6787">
              <w:t>7</w:t>
            </w:r>
          </w:p>
        </w:tc>
        <w:tc>
          <w:tcPr>
            <w:tcW w:w="8187" w:type="dxa"/>
          </w:tcPr>
          <w:p w:rsidR="00253801" w:rsidRPr="00BF6F46" w:rsidRDefault="00A616FD" w:rsidP="002538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Понятие «казачья семья». Члены моей семьи. Обязанности и увлечения семьи. Предки-казаки.</w:t>
            </w:r>
          </w:p>
        </w:tc>
      </w:tr>
      <w:tr w:rsidR="00253801" w:rsidTr="00DA4B5E">
        <w:trPr>
          <w:trHeight w:val="222"/>
        </w:trPr>
        <w:tc>
          <w:tcPr>
            <w:tcW w:w="1384" w:type="dxa"/>
          </w:tcPr>
          <w:p w:rsidR="00253801" w:rsidRPr="003A6787" w:rsidRDefault="00253801" w:rsidP="00C64FAB">
            <w:pPr>
              <w:jc w:val="center"/>
            </w:pPr>
            <w:r w:rsidRPr="003A6787">
              <w:t>8</w:t>
            </w:r>
          </w:p>
        </w:tc>
        <w:tc>
          <w:tcPr>
            <w:tcW w:w="8187" w:type="dxa"/>
          </w:tcPr>
          <w:p w:rsidR="00253801" w:rsidRPr="00BF6F46" w:rsidRDefault="00DA4B5E" w:rsidP="004429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Семейная летопись. Я и моя семья.</w:t>
            </w:r>
          </w:p>
        </w:tc>
      </w:tr>
      <w:tr w:rsidR="00564E0D" w:rsidTr="00C64FAB">
        <w:trPr>
          <w:trHeight w:val="270"/>
        </w:trPr>
        <w:tc>
          <w:tcPr>
            <w:tcW w:w="1384" w:type="dxa"/>
          </w:tcPr>
          <w:p w:rsidR="00564E0D" w:rsidRPr="003A6787" w:rsidRDefault="00564E0D" w:rsidP="00C64FAB">
            <w:pPr>
              <w:jc w:val="center"/>
            </w:pPr>
            <w:r w:rsidRPr="003A6787">
              <w:t>9</w:t>
            </w:r>
          </w:p>
        </w:tc>
        <w:tc>
          <w:tcPr>
            <w:tcW w:w="8187" w:type="dxa"/>
          </w:tcPr>
          <w:p w:rsidR="00564E0D" w:rsidRPr="006459AF" w:rsidRDefault="00965E93" w:rsidP="00564E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Понятие «семейный быт». Быт моей казачьей семьи. Индивидуальный и коллективный труд в жизни казаков.</w:t>
            </w:r>
          </w:p>
        </w:tc>
      </w:tr>
      <w:tr w:rsidR="00564E0D" w:rsidTr="00A15957">
        <w:trPr>
          <w:trHeight w:val="175"/>
        </w:trPr>
        <w:tc>
          <w:tcPr>
            <w:tcW w:w="1384" w:type="dxa"/>
          </w:tcPr>
          <w:p w:rsidR="00564E0D" w:rsidRPr="003A6787" w:rsidRDefault="00564E0D" w:rsidP="00C64FAB">
            <w:pPr>
              <w:jc w:val="center"/>
            </w:pPr>
            <w:r w:rsidRPr="003A6787">
              <w:t>10</w:t>
            </w:r>
          </w:p>
        </w:tc>
        <w:tc>
          <w:tcPr>
            <w:tcW w:w="8187" w:type="dxa"/>
          </w:tcPr>
          <w:p w:rsidR="00564E0D" w:rsidRPr="006459AF" w:rsidRDefault="00A15957" w:rsidP="00A74A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города Рыбинска</w:t>
            </w:r>
          </w:p>
        </w:tc>
      </w:tr>
      <w:tr w:rsidR="00AE15B9" w:rsidTr="00A15957">
        <w:trPr>
          <w:trHeight w:val="179"/>
        </w:trPr>
        <w:tc>
          <w:tcPr>
            <w:tcW w:w="1384" w:type="dxa"/>
          </w:tcPr>
          <w:p w:rsidR="00AE15B9" w:rsidRPr="003A6787" w:rsidRDefault="00AE15B9" w:rsidP="00C64FAB">
            <w:pPr>
              <w:jc w:val="center"/>
            </w:pPr>
            <w:r w:rsidRPr="003A6787">
              <w:t>11</w:t>
            </w:r>
          </w:p>
        </w:tc>
        <w:tc>
          <w:tcPr>
            <w:tcW w:w="8187" w:type="dxa"/>
          </w:tcPr>
          <w:p w:rsidR="00AE15B9" w:rsidRPr="00C76AFD" w:rsidRDefault="00A15957" w:rsidP="00AE15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города Рыбинска</w:t>
            </w:r>
          </w:p>
        </w:tc>
      </w:tr>
      <w:tr w:rsidR="00AE15B9" w:rsidTr="0091476D">
        <w:trPr>
          <w:trHeight w:val="183"/>
        </w:trPr>
        <w:tc>
          <w:tcPr>
            <w:tcW w:w="1384" w:type="dxa"/>
          </w:tcPr>
          <w:p w:rsidR="00AE15B9" w:rsidRPr="003A6787" w:rsidRDefault="00AE15B9" w:rsidP="00C64FAB">
            <w:pPr>
              <w:jc w:val="center"/>
            </w:pPr>
            <w:r w:rsidRPr="003A6787">
              <w:t>12</w:t>
            </w:r>
          </w:p>
        </w:tc>
        <w:tc>
          <w:tcPr>
            <w:tcW w:w="8187" w:type="dxa"/>
          </w:tcPr>
          <w:p w:rsidR="00AE15B9" w:rsidRPr="00C76AFD" w:rsidRDefault="0091476D" w:rsidP="005429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Ярославской области</w:t>
            </w:r>
          </w:p>
        </w:tc>
      </w:tr>
      <w:tr w:rsidR="00AE15B9" w:rsidTr="00AE15B9">
        <w:trPr>
          <w:trHeight w:val="309"/>
        </w:trPr>
        <w:tc>
          <w:tcPr>
            <w:tcW w:w="1384" w:type="dxa"/>
          </w:tcPr>
          <w:p w:rsidR="00AE15B9" w:rsidRPr="003A6787" w:rsidRDefault="00AE15B9" w:rsidP="00C64FAB">
            <w:pPr>
              <w:jc w:val="center"/>
            </w:pPr>
            <w:r w:rsidRPr="003A6787">
              <w:t>13</w:t>
            </w:r>
          </w:p>
        </w:tc>
        <w:tc>
          <w:tcPr>
            <w:tcW w:w="8187" w:type="dxa"/>
          </w:tcPr>
          <w:p w:rsidR="00AE15B9" w:rsidRPr="002E5087" w:rsidRDefault="0091476D" w:rsidP="00AE15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искусство Ярославской области</w:t>
            </w:r>
            <w:r w:rsidR="00AE15B9" w:rsidRPr="002E5087">
              <w:rPr>
                <w:sz w:val="24"/>
                <w:szCs w:val="24"/>
              </w:rPr>
              <w:t xml:space="preserve"> </w:t>
            </w:r>
          </w:p>
        </w:tc>
      </w:tr>
      <w:tr w:rsidR="00AE15B9" w:rsidTr="00AE15B9">
        <w:trPr>
          <w:trHeight w:val="270"/>
        </w:trPr>
        <w:tc>
          <w:tcPr>
            <w:tcW w:w="1384" w:type="dxa"/>
          </w:tcPr>
          <w:p w:rsidR="00AE15B9" w:rsidRPr="003A6787" w:rsidRDefault="00AE15B9" w:rsidP="00C64FAB">
            <w:pPr>
              <w:jc w:val="center"/>
            </w:pPr>
            <w:r w:rsidRPr="003A6787">
              <w:t>14</w:t>
            </w:r>
          </w:p>
        </w:tc>
        <w:tc>
          <w:tcPr>
            <w:tcW w:w="8187" w:type="dxa"/>
          </w:tcPr>
          <w:p w:rsidR="00AE15B9" w:rsidRPr="002E5087" w:rsidRDefault="000933D2" w:rsidP="000913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живопись казаков</w:t>
            </w:r>
          </w:p>
        </w:tc>
      </w:tr>
      <w:tr w:rsidR="0082777F" w:rsidTr="00AE15B9">
        <w:trPr>
          <w:trHeight w:val="275"/>
        </w:trPr>
        <w:tc>
          <w:tcPr>
            <w:tcW w:w="1384" w:type="dxa"/>
          </w:tcPr>
          <w:p w:rsidR="0082777F" w:rsidRPr="003A6787" w:rsidRDefault="0082777F" w:rsidP="00C64FAB">
            <w:pPr>
              <w:jc w:val="center"/>
            </w:pPr>
            <w:r w:rsidRPr="003A6787">
              <w:t>15</w:t>
            </w:r>
          </w:p>
        </w:tc>
        <w:tc>
          <w:tcPr>
            <w:tcW w:w="8187" w:type="dxa"/>
          </w:tcPr>
          <w:p w:rsidR="0082777F" w:rsidRDefault="0082777F" w:rsidP="00252301">
            <w:r>
              <w:t>Т</w:t>
            </w:r>
            <w:r w:rsidRPr="005D018B">
              <w:t>радиционные религиозные праздники и обряды казачества.</w:t>
            </w:r>
          </w:p>
        </w:tc>
      </w:tr>
      <w:tr w:rsidR="0082777F" w:rsidTr="009E6E8A">
        <w:trPr>
          <w:trHeight w:val="265"/>
        </w:trPr>
        <w:tc>
          <w:tcPr>
            <w:tcW w:w="1384" w:type="dxa"/>
          </w:tcPr>
          <w:p w:rsidR="0082777F" w:rsidRPr="003A6787" w:rsidRDefault="0082777F" w:rsidP="00C64FAB">
            <w:pPr>
              <w:jc w:val="center"/>
            </w:pPr>
            <w:r w:rsidRPr="003A6787">
              <w:t>16</w:t>
            </w:r>
          </w:p>
        </w:tc>
        <w:tc>
          <w:tcPr>
            <w:tcW w:w="8187" w:type="dxa"/>
          </w:tcPr>
          <w:p w:rsidR="0082777F" w:rsidRDefault="0082777F" w:rsidP="00252301">
            <w:r>
              <w:t>Т</w:t>
            </w:r>
            <w:r w:rsidRPr="005D018B">
              <w:t>радиционные религиозные праздники и обряды казачества.</w:t>
            </w:r>
          </w:p>
        </w:tc>
      </w:tr>
      <w:tr w:rsidR="00124ED3" w:rsidTr="009E6E8A">
        <w:trPr>
          <w:trHeight w:val="269"/>
        </w:trPr>
        <w:tc>
          <w:tcPr>
            <w:tcW w:w="1384" w:type="dxa"/>
          </w:tcPr>
          <w:p w:rsidR="00124ED3" w:rsidRPr="003A6787" w:rsidRDefault="00124ED3" w:rsidP="00C64FAB">
            <w:pPr>
              <w:jc w:val="center"/>
            </w:pPr>
            <w:r w:rsidRPr="003A6787">
              <w:t>17</w:t>
            </w:r>
          </w:p>
        </w:tc>
        <w:tc>
          <w:tcPr>
            <w:tcW w:w="8187" w:type="dxa"/>
          </w:tcPr>
          <w:p w:rsidR="00124ED3" w:rsidRDefault="00124ED3">
            <w:r w:rsidRPr="003E1F90">
              <w:t>Подготовка и проведение воспитательного мероприятия «Чудеса под Рождество»</w:t>
            </w:r>
          </w:p>
        </w:tc>
      </w:tr>
      <w:tr w:rsidR="00124ED3" w:rsidTr="00124ED3">
        <w:trPr>
          <w:trHeight w:val="285"/>
        </w:trPr>
        <w:tc>
          <w:tcPr>
            <w:tcW w:w="1384" w:type="dxa"/>
          </w:tcPr>
          <w:p w:rsidR="00124ED3" w:rsidRPr="003A6787" w:rsidRDefault="00124ED3" w:rsidP="00C64FAB">
            <w:pPr>
              <w:jc w:val="center"/>
            </w:pPr>
            <w:r w:rsidRPr="003A6787">
              <w:t>18</w:t>
            </w:r>
          </w:p>
        </w:tc>
        <w:tc>
          <w:tcPr>
            <w:tcW w:w="8187" w:type="dxa"/>
          </w:tcPr>
          <w:p w:rsidR="00124ED3" w:rsidRDefault="00124ED3">
            <w:r w:rsidRPr="003E1F90">
              <w:t>Подготовка и проведение воспитательного мероприятия «Чудеса под Рождество»</w:t>
            </w:r>
          </w:p>
        </w:tc>
      </w:tr>
      <w:tr w:rsidR="00E7003C" w:rsidTr="009E6E8A">
        <w:trPr>
          <w:trHeight w:val="268"/>
        </w:trPr>
        <w:tc>
          <w:tcPr>
            <w:tcW w:w="1384" w:type="dxa"/>
          </w:tcPr>
          <w:p w:rsidR="00E7003C" w:rsidRPr="003A6787" w:rsidRDefault="00E7003C" w:rsidP="00C64FAB">
            <w:pPr>
              <w:jc w:val="center"/>
            </w:pPr>
            <w:r w:rsidRPr="003A6787">
              <w:t>19</w:t>
            </w:r>
          </w:p>
        </w:tc>
        <w:tc>
          <w:tcPr>
            <w:tcW w:w="8187" w:type="dxa"/>
          </w:tcPr>
          <w:p w:rsidR="00E7003C" w:rsidRPr="008016E1" w:rsidRDefault="00337BE6" w:rsidP="00C64FAB">
            <w:pPr>
              <w:jc w:val="both"/>
              <w:rPr>
                <w:sz w:val="24"/>
                <w:szCs w:val="24"/>
              </w:rPr>
            </w:pPr>
            <w:r>
              <w:t>Красный угол в казачьей хате</w:t>
            </w:r>
          </w:p>
        </w:tc>
      </w:tr>
      <w:tr w:rsidR="002F19D3" w:rsidTr="00C64FAB">
        <w:trPr>
          <w:trHeight w:val="303"/>
        </w:trPr>
        <w:tc>
          <w:tcPr>
            <w:tcW w:w="1384" w:type="dxa"/>
          </w:tcPr>
          <w:p w:rsidR="002F19D3" w:rsidRPr="003A6787" w:rsidRDefault="002F19D3" w:rsidP="00C64FAB">
            <w:pPr>
              <w:jc w:val="center"/>
            </w:pPr>
            <w:r w:rsidRPr="003A6787">
              <w:t>20</w:t>
            </w:r>
          </w:p>
        </w:tc>
        <w:tc>
          <w:tcPr>
            <w:tcW w:w="8187" w:type="dxa"/>
          </w:tcPr>
          <w:p w:rsidR="002F19D3" w:rsidRDefault="009D32C6">
            <w:r>
              <w:rPr>
                <w:sz w:val="24"/>
                <w:szCs w:val="24"/>
              </w:rPr>
              <w:t>История появления первых храмов в Ярославской области</w:t>
            </w:r>
          </w:p>
        </w:tc>
      </w:tr>
      <w:tr w:rsidR="002F19D3" w:rsidTr="00AE188C">
        <w:trPr>
          <w:trHeight w:val="163"/>
        </w:trPr>
        <w:tc>
          <w:tcPr>
            <w:tcW w:w="1384" w:type="dxa"/>
          </w:tcPr>
          <w:p w:rsidR="002F19D3" w:rsidRPr="003A6787" w:rsidRDefault="002F19D3" w:rsidP="00C64FAB">
            <w:pPr>
              <w:jc w:val="center"/>
            </w:pPr>
            <w:r w:rsidRPr="003A6787">
              <w:t>21</w:t>
            </w:r>
          </w:p>
        </w:tc>
        <w:tc>
          <w:tcPr>
            <w:tcW w:w="8187" w:type="dxa"/>
          </w:tcPr>
          <w:p w:rsidR="002F19D3" w:rsidRPr="00AE188C" w:rsidRDefault="009D32C6" w:rsidP="00AE18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2C6">
              <w:rPr>
                <w:sz w:val="24"/>
                <w:szCs w:val="24"/>
              </w:rPr>
              <w:t>Исторические предшественники казачества</w:t>
            </w:r>
          </w:p>
        </w:tc>
      </w:tr>
      <w:tr w:rsidR="009B6DC0" w:rsidTr="00C64FAB">
        <w:trPr>
          <w:trHeight w:val="285"/>
        </w:trPr>
        <w:tc>
          <w:tcPr>
            <w:tcW w:w="1384" w:type="dxa"/>
          </w:tcPr>
          <w:p w:rsidR="009B6DC0" w:rsidRPr="003A6787" w:rsidRDefault="009B6DC0" w:rsidP="00C64FAB">
            <w:pPr>
              <w:jc w:val="center"/>
            </w:pPr>
            <w:r w:rsidRPr="003A6787">
              <w:t>22</w:t>
            </w:r>
          </w:p>
        </w:tc>
        <w:tc>
          <w:tcPr>
            <w:tcW w:w="8187" w:type="dxa"/>
          </w:tcPr>
          <w:p w:rsidR="009B6DC0" w:rsidRDefault="005374EE" w:rsidP="009B6DC0">
            <w:r>
              <w:rPr>
                <w:sz w:val="24"/>
                <w:szCs w:val="24"/>
              </w:rPr>
              <w:t>Войсковые праздники казачества</w:t>
            </w:r>
            <w:r w:rsidR="009B6DC0" w:rsidRPr="00754604">
              <w:rPr>
                <w:sz w:val="24"/>
                <w:szCs w:val="24"/>
              </w:rPr>
              <w:t xml:space="preserve"> </w:t>
            </w:r>
          </w:p>
        </w:tc>
      </w:tr>
      <w:tr w:rsidR="009B6DC0" w:rsidTr="00C64FAB">
        <w:trPr>
          <w:trHeight w:val="246"/>
        </w:trPr>
        <w:tc>
          <w:tcPr>
            <w:tcW w:w="1384" w:type="dxa"/>
          </w:tcPr>
          <w:p w:rsidR="009B6DC0" w:rsidRPr="003A6787" w:rsidRDefault="009B6DC0" w:rsidP="00C64FAB">
            <w:pPr>
              <w:jc w:val="center"/>
            </w:pPr>
            <w:r w:rsidRPr="003A6787">
              <w:t>23</w:t>
            </w:r>
          </w:p>
        </w:tc>
        <w:tc>
          <w:tcPr>
            <w:tcW w:w="8187" w:type="dxa"/>
          </w:tcPr>
          <w:p w:rsidR="009B6DC0" w:rsidRDefault="00BE428C" w:rsidP="009B6DC0">
            <w:r>
              <w:rPr>
                <w:sz w:val="24"/>
                <w:szCs w:val="24"/>
              </w:rPr>
              <w:t xml:space="preserve">Исторические </w:t>
            </w:r>
            <w:r>
              <w:t>святыни и обряды казачества.</w:t>
            </w:r>
          </w:p>
        </w:tc>
      </w:tr>
      <w:tr w:rsidR="009B6DC0" w:rsidTr="00C64FAB">
        <w:trPr>
          <w:trHeight w:val="270"/>
        </w:trPr>
        <w:tc>
          <w:tcPr>
            <w:tcW w:w="1384" w:type="dxa"/>
          </w:tcPr>
          <w:p w:rsidR="009B6DC0" w:rsidRPr="003A6787" w:rsidRDefault="009B6DC0" w:rsidP="00C64FAB">
            <w:pPr>
              <w:jc w:val="center"/>
            </w:pPr>
            <w:r w:rsidRPr="003A6787">
              <w:t>24</w:t>
            </w:r>
          </w:p>
        </w:tc>
        <w:tc>
          <w:tcPr>
            <w:tcW w:w="8187" w:type="dxa"/>
          </w:tcPr>
          <w:p w:rsidR="009B6DC0" w:rsidRDefault="00252301" w:rsidP="00EE42AF">
            <w:r w:rsidRPr="003C437B">
              <w:t>Подготовка и проведение воспитательного мероприятия «Казаки-защитники Отечества»</w:t>
            </w:r>
          </w:p>
        </w:tc>
      </w:tr>
      <w:tr w:rsidR="009B6DC0" w:rsidTr="00C64FAB">
        <w:trPr>
          <w:trHeight w:val="188"/>
        </w:trPr>
        <w:tc>
          <w:tcPr>
            <w:tcW w:w="1384" w:type="dxa"/>
          </w:tcPr>
          <w:p w:rsidR="009B6DC0" w:rsidRPr="003A6787" w:rsidRDefault="009B6DC0" w:rsidP="00C64FAB">
            <w:pPr>
              <w:jc w:val="center"/>
            </w:pPr>
            <w:r w:rsidRPr="003A6787">
              <w:t>25</w:t>
            </w:r>
          </w:p>
        </w:tc>
        <w:tc>
          <w:tcPr>
            <w:tcW w:w="8187" w:type="dxa"/>
          </w:tcPr>
          <w:p w:rsidR="009B6DC0" w:rsidRDefault="00450DF4" w:rsidP="00EE42AF">
            <w:r>
              <w:t>Основные памятные даты и знаменательные события из истории казачества</w:t>
            </w:r>
          </w:p>
        </w:tc>
      </w:tr>
      <w:tr w:rsidR="009B6DC0" w:rsidTr="00450DF4">
        <w:trPr>
          <w:trHeight w:val="165"/>
        </w:trPr>
        <w:tc>
          <w:tcPr>
            <w:tcW w:w="1384" w:type="dxa"/>
          </w:tcPr>
          <w:p w:rsidR="009B6DC0" w:rsidRPr="003A6787" w:rsidRDefault="009B6DC0" w:rsidP="00C64FAB">
            <w:pPr>
              <w:jc w:val="center"/>
            </w:pPr>
            <w:r w:rsidRPr="003A6787">
              <w:t>26</w:t>
            </w:r>
          </w:p>
        </w:tc>
        <w:tc>
          <w:tcPr>
            <w:tcW w:w="8187" w:type="dxa"/>
          </w:tcPr>
          <w:p w:rsidR="009B6DC0" w:rsidRDefault="00450DF4">
            <w:r>
              <w:rPr>
                <w:sz w:val="24"/>
                <w:szCs w:val="24"/>
              </w:rPr>
              <w:t>Знакомство с защитниками Ярославской земли в разные исторические периоды</w:t>
            </w:r>
          </w:p>
        </w:tc>
      </w:tr>
      <w:tr w:rsidR="009D5C8E" w:rsidTr="00180DD4">
        <w:trPr>
          <w:trHeight w:val="159"/>
        </w:trPr>
        <w:tc>
          <w:tcPr>
            <w:tcW w:w="1384" w:type="dxa"/>
          </w:tcPr>
          <w:p w:rsidR="009D5C8E" w:rsidRPr="003A6787" w:rsidRDefault="009D5C8E" w:rsidP="00C64FAB">
            <w:pPr>
              <w:jc w:val="center"/>
            </w:pPr>
            <w:r w:rsidRPr="003A6787">
              <w:t>27</w:t>
            </w:r>
          </w:p>
        </w:tc>
        <w:tc>
          <w:tcPr>
            <w:tcW w:w="8187" w:type="dxa"/>
          </w:tcPr>
          <w:p w:rsidR="009D5C8E" w:rsidRDefault="00180DD4" w:rsidP="00180DD4">
            <w:r>
              <w:t>Нравственные качества – основа патриотизма казака</w:t>
            </w:r>
          </w:p>
        </w:tc>
      </w:tr>
      <w:tr w:rsidR="009D5C8E" w:rsidTr="00180DD4">
        <w:trPr>
          <w:trHeight w:val="191"/>
        </w:trPr>
        <w:tc>
          <w:tcPr>
            <w:tcW w:w="1384" w:type="dxa"/>
          </w:tcPr>
          <w:p w:rsidR="009D5C8E" w:rsidRPr="003A6787" w:rsidRDefault="009D5C8E" w:rsidP="00C64FAB">
            <w:pPr>
              <w:jc w:val="center"/>
            </w:pPr>
            <w:r w:rsidRPr="003A6787">
              <w:t>28</w:t>
            </w:r>
          </w:p>
        </w:tc>
        <w:tc>
          <w:tcPr>
            <w:tcW w:w="8187" w:type="dxa"/>
          </w:tcPr>
          <w:p w:rsidR="009D5C8E" w:rsidRDefault="00180DD4">
            <w:r>
              <w:rPr>
                <w:sz w:val="24"/>
                <w:szCs w:val="24"/>
              </w:rPr>
              <w:t>Поход к памятнику Неизвестного солдата в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ыбинске</w:t>
            </w:r>
          </w:p>
        </w:tc>
      </w:tr>
      <w:tr w:rsidR="00E7003C" w:rsidTr="00C64FAB">
        <w:trPr>
          <w:trHeight w:val="180"/>
        </w:trPr>
        <w:tc>
          <w:tcPr>
            <w:tcW w:w="1384" w:type="dxa"/>
          </w:tcPr>
          <w:p w:rsidR="00E7003C" w:rsidRPr="003A6787" w:rsidRDefault="00E7003C" w:rsidP="00C64FAB">
            <w:pPr>
              <w:jc w:val="center"/>
            </w:pPr>
            <w:r w:rsidRPr="003A6787">
              <w:t>29</w:t>
            </w:r>
          </w:p>
        </w:tc>
        <w:tc>
          <w:tcPr>
            <w:tcW w:w="8187" w:type="dxa"/>
          </w:tcPr>
          <w:p w:rsidR="00E7003C" w:rsidRPr="008016E1" w:rsidRDefault="009421BF" w:rsidP="008922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связь современных казаков с предками</w:t>
            </w:r>
          </w:p>
        </w:tc>
      </w:tr>
      <w:tr w:rsidR="008922B5" w:rsidTr="00C64FAB">
        <w:trPr>
          <w:trHeight w:val="248"/>
        </w:trPr>
        <w:tc>
          <w:tcPr>
            <w:tcW w:w="1384" w:type="dxa"/>
          </w:tcPr>
          <w:p w:rsidR="008922B5" w:rsidRPr="003A6787" w:rsidRDefault="008922B5" w:rsidP="00C64FAB">
            <w:pPr>
              <w:jc w:val="center"/>
            </w:pPr>
            <w:r w:rsidRPr="003A6787">
              <w:t>30</w:t>
            </w:r>
          </w:p>
        </w:tc>
        <w:tc>
          <w:tcPr>
            <w:tcW w:w="8187" w:type="dxa"/>
          </w:tcPr>
          <w:p w:rsidR="008922B5" w:rsidRDefault="009421BF" w:rsidP="008922B5">
            <w:r>
              <w:rPr>
                <w:sz w:val="24"/>
                <w:szCs w:val="24"/>
              </w:rPr>
              <w:t>Виртуальные экскурсии по музеям воинской славы Ярославской области</w:t>
            </w:r>
          </w:p>
        </w:tc>
      </w:tr>
      <w:tr w:rsidR="008922B5" w:rsidTr="00C64FAB">
        <w:trPr>
          <w:trHeight w:val="267"/>
        </w:trPr>
        <w:tc>
          <w:tcPr>
            <w:tcW w:w="1384" w:type="dxa"/>
          </w:tcPr>
          <w:p w:rsidR="008922B5" w:rsidRPr="003A6787" w:rsidRDefault="008922B5" w:rsidP="00C64FAB">
            <w:pPr>
              <w:jc w:val="center"/>
            </w:pPr>
            <w:r w:rsidRPr="003A6787">
              <w:t>31</w:t>
            </w:r>
          </w:p>
        </w:tc>
        <w:tc>
          <w:tcPr>
            <w:tcW w:w="8187" w:type="dxa"/>
          </w:tcPr>
          <w:p w:rsidR="008922B5" w:rsidRDefault="009421BF" w:rsidP="00B73694">
            <w:r w:rsidRPr="009421BF">
              <w:rPr>
                <w:sz w:val="24"/>
                <w:szCs w:val="24"/>
              </w:rPr>
              <w:t>Виртуальные экскурсии по музеям воинской славы Ярославской области</w:t>
            </w:r>
          </w:p>
        </w:tc>
      </w:tr>
      <w:tr w:rsidR="008922B5" w:rsidTr="00F534C5">
        <w:trPr>
          <w:trHeight w:val="179"/>
        </w:trPr>
        <w:tc>
          <w:tcPr>
            <w:tcW w:w="1384" w:type="dxa"/>
          </w:tcPr>
          <w:p w:rsidR="008922B5" w:rsidRPr="003A6787" w:rsidRDefault="008922B5" w:rsidP="00C64FAB">
            <w:pPr>
              <w:jc w:val="center"/>
            </w:pPr>
            <w:r w:rsidRPr="003A6787">
              <w:t>32</w:t>
            </w:r>
          </w:p>
        </w:tc>
        <w:tc>
          <w:tcPr>
            <w:tcW w:w="8187" w:type="dxa"/>
          </w:tcPr>
          <w:p w:rsidR="008922B5" w:rsidRDefault="00F534C5" w:rsidP="00B73694">
            <w:r>
              <w:rPr>
                <w:sz w:val="24"/>
                <w:szCs w:val="24"/>
              </w:rPr>
              <w:t>Памятники в Ярославской области</w:t>
            </w:r>
            <w:r w:rsidR="008922B5" w:rsidRPr="007771F4">
              <w:rPr>
                <w:sz w:val="24"/>
                <w:szCs w:val="24"/>
              </w:rPr>
              <w:t xml:space="preserve"> </w:t>
            </w:r>
          </w:p>
        </w:tc>
      </w:tr>
      <w:tr w:rsidR="008922B5" w:rsidTr="00C64FAB">
        <w:trPr>
          <w:trHeight w:val="280"/>
        </w:trPr>
        <w:tc>
          <w:tcPr>
            <w:tcW w:w="1384" w:type="dxa"/>
          </w:tcPr>
          <w:p w:rsidR="008922B5" w:rsidRPr="003A6787" w:rsidRDefault="008922B5" w:rsidP="00C64FAB">
            <w:pPr>
              <w:jc w:val="center"/>
            </w:pPr>
            <w:r w:rsidRPr="003A6787">
              <w:t>33</w:t>
            </w:r>
          </w:p>
        </w:tc>
        <w:tc>
          <w:tcPr>
            <w:tcW w:w="8187" w:type="dxa"/>
          </w:tcPr>
          <w:p w:rsidR="008922B5" w:rsidRDefault="00F534C5">
            <w:r>
              <w:t>Участие в мероприятиях, посвященных Дню Победы</w:t>
            </w:r>
          </w:p>
        </w:tc>
      </w:tr>
      <w:tr w:rsidR="00E7003C" w:rsidTr="00C64FAB">
        <w:trPr>
          <w:trHeight w:val="299"/>
        </w:trPr>
        <w:tc>
          <w:tcPr>
            <w:tcW w:w="1384" w:type="dxa"/>
          </w:tcPr>
          <w:p w:rsidR="00E7003C" w:rsidRPr="003A6787" w:rsidRDefault="00E7003C" w:rsidP="00C64FAB">
            <w:pPr>
              <w:jc w:val="center"/>
            </w:pPr>
            <w:r w:rsidRPr="003A6787">
              <w:t>34</w:t>
            </w:r>
          </w:p>
        </w:tc>
        <w:tc>
          <w:tcPr>
            <w:tcW w:w="8187" w:type="dxa"/>
          </w:tcPr>
          <w:p w:rsidR="00E7003C" w:rsidRPr="00B73694" w:rsidRDefault="00B73694" w:rsidP="00B7369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64DB5">
              <w:rPr>
                <w:sz w:val="24"/>
                <w:szCs w:val="24"/>
              </w:rPr>
              <w:t>Закрепить пройденный материал, основные даты истории казачества, терминологию</w:t>
            </w:r>
          </w:p>
        </w:tc>
      </w:tr>
    </w:tbl>
    <w:p w:rsidR="00E7003C" w:rsidRDefault="00E7003C" w:rsidP="00E7003C">
      <w:pPr>
        <w:rPr>
          <w:b/>
        </w:rPr>
      </w:pPr>
    </w:p>
    <w:p w:rsidR="00E7003C" w:rsidRDefault="00E7003C" w:rsidP="00E7003C">
      <w:pPr>
        <w:rPr>
          <w:b/>
        </w:rPr>
      </w:pPr>
    </w:p>
    <w:p w:rsidR="00E7003C" w:rsidRDefault="00E7003C" w:rsidP="00E7003C">
      <w:pPr>
        <w:rPr>
          <w:b/>
        </w:rPr>
      </w:pPr>
    </w:p>
    <w:p w:rsidR="00E7003C" w:rsidRPr="00CF6DB9" w:rsidRDefault="00E7003C" w:rsidP="00E7003C">
      <w:pPr>
        <w:pStyle w:val="ab"/>
        <w:numPr>
          <w:ilvl w:val="1"/>
          <w:numId w:val="4"/>
        </w:numPr>
        <w:jc w:val="center"/>
        <w:rPr>
          <w:b/>
          <w:sz w:val="28"/>
        </w:rPr>
      </w:pPr>
      <w:r w:rsidRPr="00CF6DB9">
        <w:rPr>
          <w:b/>
          <w:sz w:val="28"/>
        </w:rPr>
        <w:t>Планируемые результаты</w:t>
      </w:r>
    </w:p>
    <w:p w:rsidR="00E7003C" w:rsidRDefault="00E7003C" w:rsidP="00E7003C">
      <w:pPr>
        <w:jc w:val="center"/>
        <w:rPr>
          <w:b/>
        </w:rPr>
      </w:pPr>
    </w:p>
    <w:p w:rsidR="00E7003C" w:rsidRDefault="00C67FAB" w:rsidP="00E7003C">
      <w:pPr>
        <w:rPr>
          <w:b/>
          <w:i/>
        </w:rPr>
      </w:pPr>
      <w:r>
        <w:rPr>
          <w:b/>
          <w:i/>
        </w:rPr>
        <w:t>Ожидаемые результаты программы</w:t>
      </w:r>
    </w:p>
    <w:p w:rsidR="00E7003C" w:rsidRPr="00851667" w:rsidRDefault="00E7003C" w:rsidP="00E7003C">
      <w:pPr>
        <w:rPr>
          <w:b/>
          <w:i/>
        </w:rPr>
      </w:pPr>
    </w:p>
    <w:p w:rsidR="00C67FAB" w:rsidRPr="00C67FAB" w:rsidRDefault="00C67FAB" w:rsidP="00C67FAB">
      <w:r w:rsidRPr="00C67FAB">
        <w:t xml:space="preserve">Изучение курса «Истории казачества» способствует формированию основных компетенций учащихся: </w:t>
      </w:r>
    </w:p>
    <w:p w:rsidR="00C67FAB" w:rsidRPr="00C67FAB" w:rsidRDefault="00C67FAB" w:rsidP="00C67FAB">
      <w:pPr>
        <w:pStyle w:val="ab"/>
        <w:numPr>
          <w:ilvl w:val="0"/>
          <w:numId w:val="14"/>
        </w:numPr>
      </w:pPr>
      <w:r w:rsidRPr="00C67FAB">
        <w:t xml:space="preserve">Ключевые интеллектуальные умения </w:t>
      </w:r>
    </w:p>
    <w:p w:rsidR="00C67FAB" w:rsidRPr="00C67FAB" w:rsidRDefault="00C67FAB" w:rsidP="00C67FAB">
      <w:pPr>
        <w:pStyle w:val="ab"/>
        <w:numPr>
          <w:ilvl w:val="0"/>
          <w:numId w:val="14"/>
        </w:numPr>
      </w:pPr>
      <w:r w:rsidRPr="00C67FAB">
        <w:lastRenderedPageBreak/>
        <w:t xml:space="preserve">Различные способы деятельности познания и взаимодействия </w:t>
      </w:r>
    </w:p>
    <w:p w:rsidR="00C67FAB" w:rsidRPr="00C67FAB" w:rsidRDefault="00C67FAB" w:rsidP="00C67FAB">
      <w:pPr>
        <w:pStyle w:val="ab"/>
        <w:numPr>
          <w:ilvl w:val="0"/>
          <w:numId w:val="14"/>
        </w:numPr>
      </w:pPr>
      <w:r w:rsidRPr="00C67FAB">
        <w:t xml:space="preserve">Базовые структурообразующие знания </w:t>
      </w:r>
    </w:p>
    <w:p w:rsidR="00C67FAB" w:rsidRPr="00C67FAB" w:rsidRDefault="00C67FAB" w:rsidP="00C67FAB">
      <w:pPr>
        <w:pStyle w:val="ab"/>
        <w:numPr>
          <w:ilvl w:val="0"/>
          <w:numId w:val="14"/>
        </w:numPr>
      </w:pPr>
      <w:r w:rsidRPr="00C67FAB">
        <w:t xml:space="preserve">Социальный опыт </w:t>
      </w:r>
    </w:p>
    <w:p w:rsidR="00C67FAB" w:rsidRDefault="00C67FAB" w:rsidP="00C67FAB">
      <w:pPr>
        <w:pStyle w:val="ab"/>
        <w:numPr>
          <w:ilvl w:val="0"/>
          <w:numId w:val="14"/>
        </w:numPr>
      </w:pPr>
      <w:r w:rsidRPr="00C67FAB">
        <w:t>Самооценка освоенной системы знаний</w:t>
      </w:r>
    </w:p>
    <w:p w:rsidR="00C67FAB" w:rsidRPr="00C67FAB" w:rsidRDefault="00C67FAB" w:rsidP="00C67FAB"/>
    <w:p w:rsidR="00E7003C" w:rsidRPr="00CF6DB9" w:rsidRDefault="00E7003C" w:rsidP="00E7003C">
      <w:pPr>
        <w:pStyle w:val="ab"/>
        <w:spacing w:before="100" w:beforeAutospacing="1" w:after="100" w:afterAutospacing="1"/>
        <w:ind w:left="360"/>
        <w:jc w:val="center"/>
        <w:rPr>
          <w:sz w:val="28"/>
        </w:rPr>
      </w:pPr>
      <w:r>
        <w:rPr>
          <w:b/>
          <w:sz w:val="28"/>
        </w:rPr>
        <w:t>2.1</w:t>
      </w:r>
      <w:r w:rsidRPr="00CF6DB9">
        <w:rPr>
          <w:b/>
          <w:sz w:val="28"/>
        </w:rPr>
        <w:t xml:space="preserve">  Календарный учебный график</w:t>
      </w:r>
    </w:p>
    <w:p w:rsidR="00E7003C" w:rsidRDefault="00E7003C" w:rsidP="00E7003C">
      <w:pPr>
        <w:spacing w:before="100" w:beforeAutospacing="1" w:after="100" w:afterAutospacing="1"/>
        <w:rPr>
          <w:b/>
        </w:rPr>
      </w:pPr>
      <w:r w:rsidRPr="00961392">
        <w:rPr>
          <w:b/>
        </w:rPr>
        <w:t>Календарный график</w:t>
      </w:r>
    </w:p>
    <w:tbl>
      <w:tblPr>
        <w:tblStyle w:val="af4"/>
        <w:tblW w:w="0" w:type="auto"/>
        <w:tblLook w:val="04A0"/>
      </w:tblPr>
      <w:tblGrid>
        <w:gridCol w:w="3369"/>
        <w:gridCol w:w="3118"/>
        <w:gridCol w:w="3084"/>
      </w:tblGrid>
      <w:tr w:rsidR="00E7003C" w:rsidTr="00C64FAB">
        <w:tc>
          <w:tcPr>
            <w:tcW w:w="3369" w:type="dxa"/>
          </w:tcPr>
          <w:p w:rsidR="00E7003C" w:rsidRPr="00961392" w:rsidRDefault="00E7003C" w:rsidP="00C64FAB">
            <w:pPr>
              <w:spacing w:before="100" w:beforeAutospacing="1" w:after="100" w:afterAutospacing="1"/>
              <w:jc w:val="center"/>
            </w:pPr>
            <w:r w:rsidRPr="00961392">
              <w:t>Количество часов в неделю</w:t>
            </w:r>
          </w:p>
        </w:tc>
        <w:tc>
          <w:tcPr>
            <w:tcW w:w="3118" w:type="dxa"/>
          </w:tcPr>
          <w:p w:rsidR="00E7003C" w:rsidRPr="00961392" w:rsidRDefault="00E7003C" w:rsidP="00C64FAB">
            <w:pPr>
              <w:spacing w:before="100" w:beforeAutospacing="1" w:after="100" w:afterAutospacing="1"/>
              <w:jc w:val="center"/>
            </w:pPr>
            <w:r w:rsidRPr="00961392">
              <w:t>Количество часов в месяц</w:t>
            </w:r>
          </w:p>
        </w:tc>
        <w:tc>
          <w:tcPr>
            <w:tcW w:w="3084" w:type="dxa"/>
          </w:tcPr>
          <w:p w:rsidR="00E7003C" w:rsidRPr="00961392" w:rsidRDefault="00E7003C" w:rsidP="00C64FAB">
            <w:pPr>
              <w:spacing w:before="100" w:beforeAutospacing="1" w:after="100" w:afterAutospacing="1"/>
              <w:jc w:val="center"/>
            </w:pPr>
            <w:r w:rsidRPr="00961392">
              <w:t>Количество часов в год</w:t>
            </w:r>
          </w:p>
        </w:tc>
      </w:tr>
      <w:tr w:rsidR="00E7003C" w:rsidTr="00C64FAB">
        <w:trPr>
          <w:trHeight w:val="436"/>
        </w:trPr>
        <w:tc>
          <w:tcPr>
            <w:tcW w:w="3369" w:type="dxa"/>
          </w:tcPr>
          <w:p w:rsidR="00E7003C" w:rsidRPr="00961392" w:rsidRDefault="00E7003C" w:rsidP="00C64FAB">
            <w:pPr>
              <w:spacing w:before="100" w:beforeAutospacing="1" w:after="100" w:afterAutospacing="1"/>
              <w:jc w:val="center"/>
            </w:pPr>
            <w:r w:rsidRPr="00961392">
              <w:t>1</w:t>
            </w:r>
          </w:p>
        </w:tc>
        <w:tc>
          <w:tcPr>
            <w:tcW w:w="3118" w:type="dxa"/>
          </w:tcPr>
          <w:p w:rsidR="00E7003C" w:rsidRPr="00961392" w:rsidRDefault="00E7003C" w:rsidP="00C64FAB">
            <w:pPr>
              <w:spacing w:before="100" w:beforeAutospacing="1" w:after="100" w:afterAutospacing="1"/>
              <w:jc w:val="center"/>
            </w:pPr>
            <w:r>
              <w:t xml:space="preserve">4, </w:t>
            </w:r>
            <w:r w:rsidRPr="00961392">
              <w:t>2 (май)</w:t>
            </w:r>
          </w:p>
        </w:tc>
        <w:tc>
          <w:tcPr>
            <w:tcW w:w="3084" w:type="dxa"/>
          </w:tcPr>
          <w:p w:rsidR="00E7003C" w:rsidRPr="00961392" w:rsidRDefault="00E7003C" w:rsidP="00C64FAB">
            <w:pPr>
              <w:spacing w:before="100" w:beforeAutospacing="1" w:after="100" w:afterAutospacing="1"/>
              <w:jc w:val="center"/>
            </w:pPr>
            <w:r w:rsidRPr="00961392">
              <w:t>34</w:t>
            </w:r>
          </w:p>
        </w:tc>
      </w:tr>
    </w:tbl>
    <w:p w:rsidR="00E7003C" w:rsidRPr="00E37E66" w:rsidRDefault="00E7003C" w:rsidP="00E7003C">
      <w:pPr>
        <w:pStyle w:val="ab"/>
        <w:spacing w:before="100" w:beforeAutospacing="1" w:after="100" w:afterAutospacing="1"/>
        <w:ind w:left="360"/>
        <w:rPr>
          <w:b/>
        </w:rPr>
      </w:pPr>
    </w:p>
    <w:p w:rsidR="00E7003C" w:rsidRPr="00AD7FF3" w:rsidRDefault="00E7003C" w:rsidP="00E7003C">
      <w:pPr>
        <w:spacing w:before="100" w:beforeAutospacing="1" w:after="100" w:afterAutospacing="1"/>
        <w:jc w:val="center"/>
        <w:rPr>
          <w:b/>
          <w:sz w:val="28"/>
        </w:rPr>
      </w:pPr>
      <w:r w:rsidRPr="00AD7FF3">
        <w:rPr>
          <w:b/>
          <w:sz w:val="28"/>
        </w:rPr>
        <w:t>2.2  Условия реализации программы</w:t>
      </w:r>
    </w:p>
    <w:p w:rsidR="00E7003C" w:rsidRDefault="00E7003C" w:rsidP="00E7003C">
      <w:pPr>
        <w:jc w:val="both"/>
      </w:pPr>
      <w:r w:rsidRPr="002532DD">
        <w:t xml:space="preserve">Программа предусматривает групповую и коллективную работу учащихся, совместную деятельность учащихся  и  родителей, закрепление получаемых знаний во время </w:t>
      </w:r>
      <w:r>
        <w:t xml:space="preserve">выполнения </w:t>
      </w:r>
      <w:r w:rsidR="004C4BF2">
        <w:t>тестовых работ и публичных выступлений</w:t>
      </w:r>
      <w:r>
        <w:t>.</w:t>
      </w:r>
      <w:r w:rsidRPr="002532DD">
        <w:t xml:space="preserve">                                                                                </w:t>
      </w:r>
    </w:p>
    <w:p w:rsidR="00E7003C" w:rsidRDefault="00E7003C" w:rsidP="00E7003C">
      <w:pPr>
        <w:jc w:val="both"/>
      </w:pPr>
      <w:r w:rsidRPr="002532DD">
        <w:t>Программа предполагает как групповые занятия, так и индивидуальные</w:t>
      </w:r>
      <w:r w:rsidR="004C4BF2">
        <w:t>.</w:t>
      </w:r>
      <w:r w:rsidRPr="002532DD">
        <w:t xml:space="preserve"> Так как программа больше всего уделяет внимание </w:t>
      </w:r>
      <w:r w:rsidR="004C4BF2">
        <w:t>военно-патриотическому воспитанию молодежи, возрождению и сохранению</w:t>
      </w:r>
      <w:r w:rsidR="004C4BF2" w:rsidRPr="00FD7F71">
        <w:t xml:space="preserve"> исторических, культурных и духовных традиций казачества</w:t>
      </w:r>
      <w:r w:rsidRPr="002532DD">
        <w:t>, то с этой целью рекомендуется использование таких форм проведения занятий</w:t>
      </w:r>
      <w:r>
        <w:t>:</w:t>
      </w:r>
    </w:p>
    <w:p w:rsidR="00E7003C" w:rsidRDefault="00E7003C" w:rsidP="00E7003C">
      <w:pPr>
        <w:jc w:val="both"/>
      </w:pPr>
      <w:r>
        <w:t>- тематические  занятия;</w:t>
      </w:r>
    </w:p>
    <w:p w:rsidR="00E7003C" w:rsidRDefault="00E7003C" w:rsidP="00E7003C">
      <w:pPr>
        <w:jc w:val="both"/>
      </w:pPr>
      <w:r>
        <w:t>- игровые тренинги;</w:t>
      </w:r>
    </w:p>
    <w:p w:rsidR="00E7003C" w:rsidRDefault="00E7003C" w:rsidP="00E7003C">
      <w:pPr>
        <w:jc w:val="both"/>
      </w:pPr>
      <w:r>
        <w:t>- публичные выступления.</w:t>
      </w:r>
    </w:p>
    <w:p w:rsidR="00E7003C" w:rsidRDefault="00E7003C" w:rsidP="00E7003C">
      <w:pPr>
        <w:spacing w:line="360" w:lineRule="auto"/>
        <w:jc w:val="both"/>
      </w:pPr>
    </w:p>
    <w:p w:rsidR="00E7003C" w:rsidRDefault="00E7003C" w:rsidP="00E7003C">
      <w:pPr>
        <w:spacing w:before="100" w:beforeAutospacing="1" w:after="100" w:afterAutospacing="1" w:line="360" w:lineRule="auto"/>
        <w:jc w:val="center"/>
        <w:rPr>
          <w:b/>
          <w:sz w:val="28"/>
        </w:rPr>
      </w:pPr>
      <w:r w:rsidRPr="001E0725">
        <w:rPr>
          <w:b/>
          <w:sz w:val="28"/>
        </w:rPr>
        <w:t>2.3  Формы аттестации</w:t>
      </w:r>
    </w:p>
    <w:p w:rsidR="00E7003C" w:rsidRDefault="00E7003C" w:rsidP="00E7003C">
      <w:pPr>
        <w:spacing w:before="100" w:beforeAutospacing="1" w:after="100" w:afterAutospacing="1" w:line="360" w:lineRule="auto"/>
      </w:pPr>
      <w:r w:rsidRPr="009610BF">
        <w:t xml:space="preserve">Формы аттестации </w:t>
      </w:r>
      <w:proofErr w:type="gramStart"/>
      <w:r w:rsidRPr="009610BF">
        <w:t>обучающихся</w:t>
      </w:r>
      <w:proofErr w:type="gramEnd"/>
      <w:r w:rsidRPr="009610BF">
        <w:t>:</w:t>
      </w:r>
    </w:p>
    <w:p w:rsidR="00E7003C" w:rsidRDefault="00E7003C" w:rsidP="00E7003C">
      <w:pPr>
        <w:pStyle w:val="ab"/>
        <w:numPr>
          <w:ilvl w:val="1"/>
          <w:numId w:val="6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>
        <w:t>доклад;</w:t>
      </w:r>
    </w:p>
    <w:p w:rsidR="004C4BF2" w:rsidRDefault="00E7003C" w:rsidP="00E7003C">
      <w:pPr>
        <w:pStyle w:val="ab"/>
        <w:numPr>
          <w:ilvl w:val="1"/>
          <w:numId w:val="6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>
        <w:t>выступление;</w:t>
      </w:r>
    </w:p>
    <w:p w:rsidR="00E7003C" w:rsidRDefault="004C4BF2" w:rsidP="00E7003C">
      <w:pPr>
        <w:pStyle w:val="ab"/>
        <w:numPr>
          <w:ilvl w:val="1"/>
          <w:numId w:val="6"/>
        </w:numPr>
        <w:tabs>
          <w:tab w:val="left" w:pos="2060"/>
          <w:tab w:val="left" w:pos="4260"/>
          <w:tab w:val="left" w:pos="6420"/>
          <w:tab w:val="left" w:pos="7300"/>
          <w:tab w:val="left" w:pos="9500"/>
        </w:tabs>
        <w:ind w:left="1434" w:hanging="357"/>
        <w:jc w:val="both"/>
      </w:pPr>
      <w:r>
        <w:t>выполнение тестовых заданий.</w:t>
      </w:r>
      <w:r w:rsidR="00E7003C" w:rsidRPr="00F93F63">
        <w:t xml:space="preserve"> </w:t>
      </w:r>
    </w:p>
    <w:p w:rsidR="00E7003C" w:rsidRPr="00AD7FF3" w:rsidRDefault="00E7003C" w:rsidP="00E7003C">
      <w:pPr>
        <w:spacing w:before="100" w:beforeAutospacing="1" w:after="100" w:afterAutospacing="1" w:line="360" w:lineRule="auto"/>
        <w:jc w:val="center"/>
        <w:rPr>
          <w:sz w:val="28"/>
        </w:rPr>
      </w:pPr>
      <w:r>
        <w:rPr>
          <w:b/>
          <w:sz w:val="28"/>
        </w:rPr>
        <w:t>2.4</w:t>
      </w:r>
      <w:r w:rsidRPr="00AD7FF3">
        <w:rPr>
          <w:b/>
          <w:sz w:val="28"/>
        </w:rPr>
        <w:t xml:space="preserve">  Оценочные материалы</w:t>
      </w:r>
    </w:p>
    <w:p w:rsidR="00BE6541" w:rsidRDefault="00BE6541" w:rsidP="00BE6541">
      <w:pPr>
        <w:spacing w:line="360" w:lineRule="auto"/>
      </w:pPr>
      <w:r>
        <w:t>1. Тестирование;</w:t>
      </w:r>
    </w:p>
    <w:p w:rsidR="00BE6541" w:rsidRDefault="00BE6541" w:rsidP="00BE6541">
      <w:pPr>
        <w:spacing w:line="360" w:lineRule="auto"/>
      </w:pPr>
      <w:r>
        <w:t>2. Лист самооценки;</w:t>
      </w:r>
    </w:p>
    <w:p w:rsidR="00BE6541" w:rsidRPr="0040162B" w:rsidRDefault="00BE6541" w:rsidP="00BE6541">
      <w:pPr>
        <w:spacing w:line="360" w:lineRule="auto"/>
      </w:pPr>
      <w:r>
        <w:t>3. Защита реферата.</w:t>
      </w:r>
    </w:p>
    <w:p w:rsidR="00BE6541" w:rsidRDefault="00BE6541" w:rsidP="00E7003C">
      <w:pPr>
        <w:spacing w:before="100" w:beforeAutospacing="1" w:after="100" w:afterAutospacing="1" w:line="360" w:lineRule="auto"/>
        <w:jc w:val="center"/>
        <w:rPr>
          <w:b/>
          <w:sz w:val="28"/>
        </w:rPr>
      </w:pPr>
    </w:p>
    <w:p w:rsidR="00E7003C" w:rsidRPr="00AD7FF3" w:rsidRDefault="00E7003C" w:rsidP="00E7003C">
      <w:pPr>
        <w:spacing w:before="100" w:beforeAutospacing="1" w:after="100" w:afterAutospacing="1" w:line="360" w:lineRule="auto"/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2.5</w:t>
      </w:r>
      <w:r w:rsidRPr="00AD7FF3">
        <w:rPr>
          <w:b/>
          <w:sz w:val="28"/>
        </w:rPr>
        <w:t xml:space="preserve">  Методические материалы</w:t>
      </w:r>
    </w:p>
    <w:p w:rsidR="00E7003C" w:rsidRDefault="00E7003C" w:rsidP="00E7003C">
      <w:pPr>
        <w:spacing w:before="100" w:beforeAutospacing="1" w:after="100" w:afterAutospacing="1"/>
      </w:pPr>
      <w:r>
        <w:t>Методические материалы по программе:</w:t>
      </w:r>
    </w:p>
    <w:p w:rsidR="00E7003C" w:rsidRDefault="00E7003C" w:rsidP="00E7003C">
      <w:pPr>
        <w:pStyle w:val="ab"/>
        <w:numPr>
          <w:ilvl w:val="0"/>
          <w:numId w:val="3"/>
        </w:numPr>
        <w:spacing w:before="100" w:beforeAutospacing="1" w:after="100" w:afterAutospacing="1"/>
      </w:pPr>
      <w:proofErr w:type="gramStart"/>
      <w:r>
        <w:t xml:space="preserve">Начальная диагностика – использование словесных (беседа, обсуждение, рассказ, лекция и др.) и практических (изготовление поделок,  </w:t>
      </w:r>
      <w:r w:rsidR="004C4BF2">
        <w:t>изучение атрибутики казачества</w:t>
      </w:r>
      <w:r>
        <w:t>, оформление стендов и  др.) методов обучения.</w:t>
      </w:r>
      <w:proofErr w:type="gramEnd"/>
    </w:p>
    <w:p w:rsidR="00E7003C" w:rsidRPr="00650455" w:rsidRDefault="00E7003C" w:rsidP="00650455">
      <w:pPr>
        <w:pStyle w:val="ab"/>
        <w:numPr>
          <w:ilvl w:val="0"/>
          <w:numId w:val="3"/>
        </w:numPr>
        <w:spacing w:before="100" w:beforeAutospacing="1" w:after="100" w:afterAutospacing="1"/>
      </w:pPr>
      <w:proofErr w:type="gramStart"/>
      <w:r>
        <w:t>Выходная диагностика –</w:t>
      </w:r>
      <w:r w:rsidR="004C4BF2">
        <w:t xml:space="preserve"> </w:t>
      </w:r>
      <w:r>
        <w:t>использование словесных (обсуждение, дебаты, рассказ, беседа и д</w:t>
      </w:r>
      <w:r w:rsidR="002378D5">
        <w:t xml:space="preserve">р.), игровых (тематические игры </w:t>
      </w:r>
      <w:r>
        <w:t>и др.) и практических (подготовка публичного выступления, участие в массовых мероприятиях и др.)  методов обучения.</w:t>
      </w:r>
      <w:proofErr w:type="gramEnd"/>
    </w:p>
    <w:p w:rsidR="00E7003C" w:rsidRDefault="00E7003C" w:rsidP="00650455">
      <w:pPr>
        <w:spacing w:before="100" w:beforeAutospacing="1" w:after="100" w:afterAutospacing="1"/>
        <w:rPr>
          <w:b/>
          <w:sz w:val="28"/>
        </w:rPr>
      </w:pPr>
    </w:p>
    <w:p w:rsidR="00E7003C" w:rsidRPr="004769AF" w:rsidRDefault="00E7003C" w:rsidP="00E7003C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Pr="004769AF">
        <w:rPr>
          <w:b/>
          <w:sz w:val="28"/>
        </w:rPr>
        <w:t>Список литературы</w:t>
      </w:r>
    </w:p>
    <w:p w:rsidR="00E7003C" w:rsidRPr="00303395" w:rsidRDefault="00E7003C" w:rsidP="00E7003C">
      <w:pPr>
        <w:spacing w:before="100" w:beforeAutospacing="1" w:after="100" w:afterAutospacing="1"/>
        <w:jc w:val="center"/>
        <w:rPr>
          <w:b/>
          <w:sz w:val="10"/>
        </w:rPr>
      </w:pP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>Алмазов Б.А. Казаки</w:t>
      </w:r>
      <w:proofErr w:type="gramStart"/>
      <w:r w:rsidRPr="00964DB5">
        <w:t>.С</w:t>
      </w:r>
      <w:proofErr w:type="gramEnd"/>
      <w:r w:rsidRPr="00964DB5">
        <w:t>Пб.,1999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 xml:space="preserve">Агафонов О.А. Казачьи войска Российской империи. М.,1995 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proofErr w:type="spellStart"/>
      <w:r w:rsidRPr="00964DB5">
        <w:t>Бережковский</w:t>
      </w:r>
      <w:proofErr w:type="spellEnd"/>
      <w:r w:rsidRPr="00964DB5">
        <w:t xml:space="preserve"> Д.В. Первая мировая война 1914-1918.М.,1964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>Гордеев А.А. История казачества. М.,2006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 xml:space="preserve">Козлов А.И. </w:t>
      </w:r>
      <w:proofErr w:type="spellStart"/>
      <w:r w:rsidRPr="00964DB5">
        <w:t>Расказачивание</w:t>
      </w:r>
      <w:proofErr w:type="spellEnd"/>
      <w:r w:rsidRPr="00964DB5">
        <w:t>. Родина.1990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>Левченко В.Г. Казаки на чужбине</w:t>
      </w:r>
      <w:proofErr w:type="gramStart"/>
      <w:r w:rsidRPr="00964DB5">
        <w:t>.М</w:t>
      </w:r>
      <w:proofErr w:type="gramEnd"/>
      <w:r w:rsidRPr="00964DB5">
        <w:t>.,2000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proofErr w:type="spellStart"/>
      <w:r w:rsidRPr="00964DB5">
        <w:t>Тернавский</w:t>
      </w:r>
      <w:proofErr w:type="spellEnd"/>
      <w:r w:rsidRPr="00964DB5">
        <w:t xml:space="preserve"> Н.П. Древняя история казачества, М.,2005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proofErr w:type="spellStart"/>
      <w:r w:rsidRPr="00964DB5">
        <w:t>Шамбалов</w:t>
      </w:r>
      <w:proofErr w:type="spellEnd"/>
      <w:r w:rsidRPr="00964DB5">
        <w:t xml:space="preserve"> В.Е. Казачество. История вольной Руси.</w:t>
      </w:r>
      <w:proofErr w:type="gramStart"/>
      <w:r w:rsidRPr="00964DB5">
        <w:t>,М</w:t>
      </w:r>
      <w:proofErr w:type="gramEnd"/>
      <w:r w:rsidRPr="00964DB5">
        <w:t xml:space="preserve">.,2007 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>Харитонов И.За Царя, за Родину, за Веру! Ростов-на-Дону,2002</w:t>
      </w:r>
    </w:p>
    <w:p w:rsidR="00C67FAB" w:rsidRPr="00964DB5" w:rsidRDefault="00C67FAB" w:rsidP="00C67FAB">
      <w:pPr>
        <w:numPr>
          <w:ilvl w:val="0"/>
          <w:numId w:val="18"/>
        </w:numPr>
        <w:spacing w:before="100" w:beforeAutospacing="1" w:after="100" w:afterAutospacing="1"/>
      </w:pPr>
      <w:r w:rsidRPr="00964DB5">
        <w:t>Шумов В.В. Истории казачества в вопросах и ответах</w:t>
      </w:r>
      <w:proofErr w:type="gramStart"/>
      <w:r w:rsidRPr="00964DB5">
        <w:t>.Р</w:t>
      </w:r>
      <w:proofErr w:type="gramEnd"/>
      <w:r w:rsidRPr="00964DB5">
        <w:t xml:space="preserve">нД.,2003 </w:t>
      </w:r>
    </w:p>
    <w:p w:rsidR="008C6990" w:rsidRDefault="008C6990"/>
    <w:sectPr w:rsidR="008C6990" w:rsidSect="00845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9F"/>
    <w:multiLevelType w:val="multilevel"/>
    <w:tmpl w:val="064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799A"/>
    <w:multiLevelType w:val="multilevel"/>
    <w:tmpl w:val="C736E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971946"/>
    <w:multiLevelType w:val="multilevel"/>
    <w:tmpl w:val="2D6CEA5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3">
    <w:nsid w:val="0E6C7698"/>
    <w:multiLevelType w:val="multilevel"/>
    <w:tmpl w:val="DA6C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7035B"/>
    <w:multiLevelType w:val="hybridMultilevel"/>
    <w:tmpl w:val="B7D2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A1EBA"/>
    <w:multiLevelType w:val="multilevel"/>
    <w:tmpl w:val="17F0D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6">
    <w:nsid w:val="26DC0FCE"/>
    <w:multiLevelType w:val="multilevel"/>
    <w:tmpl w:val="E66EB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36474A"/>
    <w:multiLevelType w:val="hybridMultilevel"/>
    <w:tmpl w:val="5AE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C4677"/>
    <w:multiLevelType w:val="multilevel"/>
    <w:tmpl w:val="1BE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82A52"/>
    <w:multiLevelType w:val="hybridMultilevel"/>
    <w:tmpl w:val="5640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040CD"/>
    <w:multiLevelType w:val="multilevel"/>
    <w:tmpl w:val="772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E46F5"/>
    <w:multiLevelType w:val="hybridMultilevel"/>
    <w:tmpl w:val="CF1C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24316"/>
    <w:multiLevelType w:val="hybridMultilevel"/>
    <w:tmpl w:val="1D92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66257"/>
    <w:multiLevelType w:val="multilevel"/>
    <w:tmpl w:val="CA546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10396"/>
    <w:multiLevelType w:val="hybridMultilevel"/>
    <w:tmpl w:val="5E66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D41FE"/>
    <w:multiLevelType w:val="multilevel"/>
    <w:tmpl w:val="4C468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92CEA"/>
    <w:multiLevelType w:val="hybridMultilevel"/>
    <w:tmpl w:val="757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A2E76"/>
    <w:multiLevelType w:val="multilevel"/>
    <w:tmpl w:val="342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5"/>
  </w:num>
  <w:num w:numId="5">
    <w:abstractNumId w:val="13"/>
  </w:num>
  <w:num w:numId="6">
    <w:abstractNumId w:val="15"/>
  </w:num>
  <w:num w:numId="7">
    <w:abstractNumId w:val="6"/>
  </w:num>
  <w:num w:numId="8">
    <w:abstractNumId w:val="2"/>
  </w:num>
  <w:num w:numId="9">
    <w:abstractNumId w:val="17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3C"/>
    <w:rsid w:val="00070D87"/>
    <w:rsid w:val="000933D2"/>
    <w:rsid w:val="000B3A83"/>
    <w:rsid w:val="00124ED3"/>
    <w:rsid w:val="00180DD4"/>
    <w:rsid w:val="001914F6"/>
    <w:rsid w:val="001F261D"/>
    <w:rsid w:val="002378D5"/>
    <w:rsid w:val="002406E5"/>
    <w:rsid w:val="00252301"/>
    <w:rsid w:val="00253801"/>
    <w:rsid w:val="002F19D3"/>
    <w:rsid w:val="0031731F"/>
    <w:rsid w:val="00337BE6"/>
    <w:rsid w:val="00365024"/>
    <w:rsid w:val="00390C65"/>
    <w:rsid w:val="003D4357"/>
    <w:rsid w:val="003D4EDC"/>
    <w:rsid w:val="00450DF4"/>
    <w:rsid w:val="004C4BF2"/>
    <w:rsid w:val="005374EE"/>
    <w:rsid w:val="00564E0D"/>
    <w:rsid w:val="00571C86"/>
    <w:rsid w:val="005A2BEA"/>
    <w:rsid w:val="005E4B9E"/>
    <w:rsid w:val="005F46AC"/>
    <w:rsid w:val="00650455"/>
    <w:rsid w:val="0077185B"/>
    <w:rsid w:val="007C1C08"/>
    <w:rsid w:val="00807E0A"/>
    <w:rsid w:val="008155B6"/>
    <w:rsid w:val="00826725"/>
    <w:rsid w:val="0082777F"/>
    <w:rsid w:val="0084517F"/>
    <w:rsid w:val="008922B5"/>
    <w:rsid w:val="008C6990"/>
    <w:rsid w:val="0091476D"/>
    <w:rsid w:val="0093280E"/>
    <w:rsid w:val="00940247"/>
    <w:rsid w:val="00940A13"/>
    <w:rsid w:val="009421BF"/>
    <w:rsid w:val="00942DCA"/>
    <w:rsid w:val="00960886"/>
    <w:rsid w:val="00965E93"/>
    <w:rsid w:val="009820C8"/>
    <w:rsid w:val="009B6DC0"/>
    <w:rsid w:val="009C6C69"/>
    <w:rsid w:val="009D32C6"/>
    <w:rsid w:val="009D5C8E"/>
    <w:rsid w:val="009E05B6"/>
    <w:rsid w:val="009E6E8A"/>
    <w:rsid w:val="00A15957"/>
    <w:rsid w:val="00A163C1"/>
    <w:rsid w:val="00A31C43"/>
    <w:rsid w:val="00A349F6"/>
    <w:rsid w:val="00A616FD"/>
    <w:rsid w:val="00A77E81"/>
    <w:rsid w:val="00AE15B9"/>
    <w:rsid w:val="00AE188C"/>
    <w:rsid w:val="00B05E12"/>
    <w:rsid w:val="00B46C52"/>
    <w:rsid w:val="00B73694"/>
    <w:rsid w:val="00B929C0"/>
    <w:rsid w:val="00B95FF1"/>
    <w:rsid w:val="00BB1FFC"/>
    <w:rsid w:val="00BD40BD"/>
    <w:rsid w:val="00BE428C"/>
    <w:rsid w:val="00BE6541"/>
    <w:rsid w:val="00C552BB"/>
    <w:rsid w:val="00C67FAB"/>
    <w:rsid w:val="00C76B60"/>
    <w:rsid w:val="00D050B1"/>
    <w:rsid w:val="00D0780D"/>
    <w:rsid w:val="00DA0285"/>
    <w:rsid w:val="00DA4B5E"/>
    <w:rsid w:val="00DA5D1F"/>
    <w:rsid w:val="00E3633F"/>
    <w:rsid w:val="00E45718"/>
    <w:rsid w:val="00E7003C"/>
    <w:rsid w:val="00E827CD"/>
    <w:rsid w:val="00EC72FB"/>
    <w:rsid w:val="00ED514E"/>
    <w:rsid w:val="00EE42AF"/>
    <w:rsid w:val="00F3561D"/>
    <w:rsid w:val="00F534C5"/>
    <w:rsid w:val="00F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A02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2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2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2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A02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A02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A02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028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02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02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A02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A02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A0285"/>
    <w:rPr>
      <w:b/>
      <w:bCs/>
      <w:spacing w:val="0"/>
    </w:rPr>
  </w:style>
  <w:style w:type="character" w:styleId="a9">
    <w:name w:val="Emphasis"/>
    <w:uiPriority w:val="20"/>
    <w:qFormat/>
    <w:rsid w:val="00DA02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A0285"/>
  </w:style>
  <w:style w:type="paragraph" w:styleId="ab">
    <w:name w:val="List Paragraph"/>
    <w:basedOn w:val="a"/>
    <w:uiPriority w:val="34"/>
    <w:qFormat/>
    <w:rsid w:val="00DA02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28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A02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A02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A02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A02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A02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A02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A02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A02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A0285"/>
    <w:pPr>
      <w:outlineLvl w:val="9"/>
    </w:pPr>
  </w:style>
  <w:style w:type="table" w:styleId="af4">
    <w:name w:val="Table Grid"/>
    <w:basedOn w:val="a1"/>
    <w:uiPriority w:val="59"/>
    <w:rsid w:val="00E7003C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700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2310-D21C-4CCB-8B63-B4FBDFBB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семья</cp:lastModifiedBy>
  <cp:revision>72</cp:revision>
  <dcterms:created xsi:type="dcterms:W3CDTF">2019-09-08T16:43:00Z</dcterms:created>
  <dcterms:modified xsi:type="dcterms:W3CDTF">2021-05-23T11:26:00Z</dcterms:modified>
</cp:coreProperties>
</file>