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584" w:rsidRPr="00781584" w:rsidRDefault="00781584" w:rsidP="00781584">
      <w:pPr>
        <w:jc w:val="center"/>
        <w:rPr>
          <w:rFonts w:ascii="Times New Roman" w:hAnsi="Times New Roman" w:cs="Times New Roman"/>
          <w:b/>
          <w:sz w:val="40"/>
          <w:szCs w:val="40"/>
        </w:rPr>
      </w:pPr>
      <w:r w:rsidRPr="00781584">
        <w:rPr>
          <w:rFonts w:ascii="Times New Roman" w:hAnsi="Times New Roman" w:cs="Times New Roman"/>
          <w:b/>
          <w:sz w:val="40"/>
          <w:szCs w:val="40"/>
        </w:rPr>
        <w:t>Меры пожарной безопасности в квартире (доме)</w:t>
      </w:r>
    </w:p>
    <w:p w:rsidR="00781584" w:rsidRPr="00781584" w:rsidRDefault="00781584" w:rsidP="00781584">
      <w:pPr>
        <w:jc w:val="both"/>
        <w:rPr>
          <w:rFonts w:ascii="Times New Roman" w:hAnsi="Times New Roman" w:cs="Times New Roman"/>
        </w:rPr>
      </w:pPr>
    </w:p>
    <w:p w:rsidR="00781584" w:rsidRPr="00781584" w:rsidRDefault="00781584" w:rsidP="00781584">
      <w:pPr>
        <w:pStyle w:val="3"/>
        <w:numPr>
          <w:ilvl w:val="2"/>
          <w:numId w:val="10"/>
        </w:numPr>
        <w:tabs>
          <w:tab w:val="clear" w:pos="2138"/>
          <w:tab w:val="num" w:pos="1418"/>
        </w:tabs>
        <w:spacing w:after="0" w:line="240" w:lineRule="auto"/>
        <w:ind w:hanging="1429"/>
        <w:jc w:val="both"/>
        <w:rPr>
          <w:rFonts w:ascii="Times New Roman" w:hAnsi="Times New Roman" w:cs="Times New Roman"/>
          <w:b/>
          <w:sz w:val="24"/>
          <w:szCs w:val="24"/>
        </w:rPr>
      </w:pPr>
      <w:r w:rsidRPr="00781584">
        <w:rPr>
          <w:rFonts w:ascii="Times New Roman" w:hAnsi="Times New Roman" w:cs="Times New Roman"/>
          <w:b/>
          <w:sz w:val="24"/>
          <w:szCs w:val="24"/>
        </w:rPr>
        <w:t>Основные причины возгораний:</w:t>
      </w:r>
    </w:p>
    <w:p w:rsidR="00781584" w:rsidRPr="00781584" w:rsidRDefault="00781584" w:rsidP="00781584">
      <w:pPr>
        <w:pStyle w:val="3"/>
        <w:numPr>
          <w:ilvl w:val="0"/>
          <w:numId w:val="11"/>
        </w:numPr>
        <w:tabs>
          <w:tab w:val="left" w:pos="993"/>
          <w:tab w:val="left" w:pos="1843"/>
        </w:tabs>
        <w:spacing w:after="0" w:line="240" w:lineRule="auto"/>
        <w:ind w:left="0" w:firstLine="709"/>
        <w:jc w:val="both"/>
        <w:rPr>
          <w:rFonts w:ascii="Times New Roman" w:hAnsi="Times New Roman" w:cs="Times New Roman"/>
          <w:sz w:val="24"/>
          <w:szCs w:val="24"/>
        </w:rPr>
      </w:pPr>
      <w:r w:rsidRPr="00781584">
        <w:rPr>
          <w:rFonts w:ascii="Times New Roman" w:hAnsi="Times New Roman" w:cs="Times New Roman"/>
          <w:sz w:val="24"/>
          <w:szCs w:val="24"/>
        </w:rPr>
        <w:t>нарушение правил эксплуатации электрооборудования и бытовых электрических приборов;</w:t>
      </w:r>
    </w:p>
    <w:p w:rsidR="00781584" w:rsidRPr="00781584" w:rsidRDefault="00781584" w:rsidP="00781584">
      <w:pPr>
        <w:pStyle w:val="3"/>
        <w:numPr>
          <w:ilvl w:val="0"/>
          <w:numId w:val="11"/>
        </w:numPr>
        <w:tabs>
          <w:tab w:val="left" w:pos="993"/>
          <w:tab w:val="left" w:pos="1843"/>
        </w:tabs>
        <w:spacing w:after="0" w:line="240" w:lineRule="auto"/>
        <w:ind w:left="0" w:firstLine="709"/>
        <w:jc w:val="both"/>
        <w:rPr>
          <w:rFonts w:ascii="Times New Roman" w:hAnsi="Times New Roman" w:cs="Times New Roman"/>
          <w:sz w:val="24"/>
          <w:szCs w:val="24"/>
        </w:rPr>
      </w:pPr>
      <w:r w:rsidRPr="00781584">
        <w:rPr>
          <w:rFonts w:ascii="Times New Roman" w:hAnsi="Times New Roman" w:cs="Times New Roman"/>
          <w:sz w:val="24"/>
          <w:szCs w:val="24"/>
        </w:rPr>
        <w:t>перегрузка электросети и использование неисправной электропроводки;</w:t>
      </w:r>
    </w:p>
    <w:p w:rsidR="00781584" w:rsidRPr="00781584" w:rsidRDefault="00781584" w:rsidP="00781584">
      <w:pPr>
        <w:pStyle w:val="3"/>
        <w:numPr>
          <w:ilvl w:val="0"/>
          <w:numId w:val="11"/>
        </w:numPr>
        <w:tabs>
          <w:tab w:val="left" w:pos="993"/>
          <w:tab w:val="left" w:pos="1843"/>
        </w:tabs>
        <w:spacing w:after="0" w:line="240" w:lineRule="auto"/>
        <w:ind w:left="0" w:firstLine="709"/>
        <w:jc w:val="both"/>
        <w:rPr>
          <w:rFonts w:ascii="Times New Roman" w:hAnsi="Times New Roman" w:cs="Times New Roman"/>
          <w:sz w:val="24"/>
          <w:szCs w:val="24"/>
        </w:rPr>
      </w:pPr>
      <w:r w:rsidRPr="00781584">
        <w:rPr>
          <w:rFonts w:ascii="Times New Roman" w:hAnsi="Times New Roman" w:cs="Times New Roman"/>
          <w:sz w:val="24"/>
          <w:szCs w:val="24"/>
        </w:rPr>
        <w:t>самовозгорание веществ и материалов;</w:t>
      </w:r>
    </w:p>
    <w:p w:rsidR="00781584" w:rsidRPr="00781584" w:rsidRDefault="00781584" w:rsidP="00781584">
      <w:pPr>
        <w:pStyle w:val="3"/>
        <w:numPr>
          <w:ilvl w:val="0"/>
          <w:numId w:val="11"/>
        </w:numPr>
        <w:tabs>
          <w:tab w:val="left" w:pos="993"/>
          <w:tab w:val="left" w:pos="1843"/>
        </w:tabs>
        <w:spacing w:after="0" w:line="240" w:lineRule="auto"/>
        <w:ind w:left="0" w:firstLine="709"/>
        <w:jc w:val="both"/>
        <w:rPr>
          <w:rFonts w:ascii="Times New Roman" w:hAnsi="Times New Roman" w:cs="Times New Roman"/>
          <w:sz w:val="24"/>
          <w:szCs w:val="24"/>
        </w:rPr>
      </w:pPr>
      <w:r w:rsidRPr="00781584">
        <w:rPr>
          <w:rFonts w:ascii="Times New Roman" w:hAnsi="Times New Roman" w:cs="Times New Roman"/>
          <w:sz w:val="24"/>
          <w:szCs w:val="24"/>
        </w:rPr>
        <w:t>нарушение правил эксплуатации бытовых газовых устройств;</w:t>
      </w:r>
    </w:p>
    <w:p w:rsidR="00781584" w:rsidRPr="00781584" w:rsidRDefault="00781584" w:rsidP="00781584">
      <w:pPr>
        <w:pStyle w:val="3"/>
        <w:numPr>
          <w:ilvl w:val="0"/>
          <w:numId w:val="11"/>
        </w:numPr>
        <w:tabs>
          <w:tab w:val="left" w:pos="993"/>
          <w:tab w:val="left" w:pos="1843"/>
        </w:tabs>
        <w:spacing w:after="0" w:line="240" w:lineRule="auto"/>
        <w:ind w:left="0" w:firstLine="709"/>
        <w:jc w:val="both"/>
        <w:rPr>
          <w:rFonts w:ascii="Times New Roman" w:hAnsi="Times New Roman" w:cs="Times New Roman"/>
          <w:sz w:val="24"/>
          <w:szCs w:val="24"/>
        </w:rPr>
      </w:pPr>
      <w:r w:rsidRPr="00781584">
        <w:rPr>
          <w:rFonts w:ascii="Times New Roman" w:hAnsi="Times New Roman" w:cs="Times New Roman"/>
          <w:sz w:val="24"/>
          <w:szCs w:val="24"/>
        </w:rPr>
        <w:t>нарушение правил эксплуатации печей;</w:t>
      </w:r>
    </w:p>
    <w:p w:rsidR="00781584" w:rsidRPr="00781584" w:rsidRDefault="00781584" w:rsidP="00781584">
      <w:pPr>
        <w:pStyle w:val="3"/>
        <w:numPr>
          <w:ilvl w:val="0"/>
          <w:numId w:val="11"/>
        </w:numPr>
        <w:tabs>
          <w:tab w:val="left" w:pos="993"/>
          <w:tab w:val="left" w:pos="1843"/>
        </w:tabs>
        <w:spacing w:after="0" w:line="240" w:lineRule="auto"/>
        <w:ind w:left="0" w:firstLine="709"/>
        <w:jc w:val="both"/>
        <w:rPr>
          <w:rFonts w:ascii="Times New Roman" w:hAnsi="Times New Roman" w:cs="Times New Roman"/>
          <w:sz w:val="24"/>
          <w:szCs w:val="24"/>
        </w:rPr>
      </w:pPr>
      <w:r w:rsidRPr="00781584">
        <w:rPr>
          <w:rFonts w:ascii="Times New Roman" w:hAnsi="Times New Roman" w:cs="Times New Roman"/>
          <w:sz w:val="24"/>
          <w:szCs w:val="24"/>
        </w:rPr>
        <w:t>неосторожное обращение с огнем, в т.ч. шалость детей с огнем;</w:t>
      </w:r>
    </w:p>
    <w:p w:rsidR="00781584" w:rsidRPr="00781584" w:rsidRDefault="00781584" w:rsidP="00781584">
      <w:pPr>
        <w:pStyle w:val="3"/>
        <w:numPr>
          <w:ilvl w:val="0"/>
          <w:numId w:val="11"/>
        </w:numPr>
        <w:tabs>
          <w:tab w:val="left" w:pos="993"/>
          <w:tab w:val="left" w:pos="1843"/>
        </w:tabs>
        <w:spacing w:after="0" w:line="240" w:lineRule="auto"/>
        <w:ind w:left="0" w:firstLine="709"/>
        <w:jc w:val="both"/>
        <w:rPr>
          <w:rFonts w:ascii="Times New Roman" w:hAnsi="Times New Roman" w:cs="Times New Roman"/>
          <w:sz w:val="24"/>
          <w:szCs w:val="24"/>
        </w:rPr>
      </w:pPr>
      <w:r w:rsidRPr="00781584">
        <w:rPr>
          <w:rFonts w:ascii="Times New Roman" w:hAnsi="Times New Roman" w:cs="Times New Roman"/>
          <w:sz w:val="24"/>
          <w:szCs w:val="24"/>
        </w:rPr>
        <w:t>курение в постели.</w:t>
      </w:r>
    </w:p>
    <w:p w:rsidR="00781584" w:rsidRPr="00781584" w:rsidRDefault="00781584" w:rsidP="00781584">
      <w:pPr>
        <w:pStyle w:val="3"/>
        <w:tabs>
          <w:tab w:val="left" w:pos="993"/>
          <w:tab w:val="left" w:pos="1843"/>
        </w:tabs>
        <w:spacing w:before="120" w:after="0"/>
        <w:jc w:val="both"/>
        <w:rPr>
          <w:rFonts w:ascii="Times New Roman" w:hAnsi="Times New Roman" w:cs="Times New Roman"/>
          <w:b/>
          <w:sz w:val="24"/>
          <w:szCs w:val="24"/>
          <w:u w:val="single"/>
        </w:rPr>
      </w:pPr>
      <w:r w:rsidRPr="00781584">
        <w:rPr>
          <w:rFonts w:ascii="Times New Roman" w:hAnsi="Times New Roman" w:cs="Times New Roman"/>
          <w:sz w:val="24"/>
          <w:szCs w:val="24"/>
        </w:rPr>
        <w:tab/>
      </w:r>
      <w:r w:rsidRPr="00781584">
        <w:rPr>
          <w:rFonts w:ascii="Times New Roman" w:hAnsi="Times New Roman" w:cs="Times New Roman"/>
          <w:b/>
          <w:sz w:val="24"/>
          <w:szCs w:val="24"/>
          <w:u w:val="single"/>
        </w:rPr>
        <w:t>Условия, способствующие развитию пожара:</w:t>
      </w:r>
    </w:p>
    <w:p w:rsidR="00781584" w:rsidRPr="00781584" w:rsidRDefault="00781584" w:rsidP="00781584">
      <w:pPr>
        <w:pStyle w:val="3"/>
        <w:numPr>
          <w:ilvl w:val="0"/>
          <w:numId w:val="12"/>
        </w:numPr>
        <w:tabs>
          <w:tab w:val="left" w:pos="993"/>
          <w:tab w:val="left" w:pos="1843"/>
        </w:tabs>
        <w:spacing w:after="0" w:line="240" w:lineRule="auto"/>
        <w:ind w:left="0" w:firstLine="709"/>
        <w:jc w:val="both"/>
        <w:rPr>
          <w:rFonts w:ascii="Times New Roman" w:hAnsi="Times New Roman" w:cs="Times New Roman"/>
          <w:sz w:val="24"/>
          <w:szCs w:val="24"/>
          <w:u w:val="single"/>
        </w:rPr>
      </w:pPr>
      <w:r w:rsidRPr="00781584">
        <w:rPr>
          <w:rFonts w:ascii="Times New Roman" w:hAnsi="Times New Roman" w:cs="Times New Roman"/>
          <w:sz w:val="24"/>
          <w:szCs w:val="24"/>
        </w:rPr>
        <w:t xml:space="preserve">неудовлетворительное состояние и </w:t>
      </w:r>
      <w:proofErr w:type="spellStart"/>
      <w:r w:rsidRPr="00781584">
        <w:rPr>
          <w:rFonts w:ascii="Times New Roman" w:hAnsi="Times New Roman" w:cs="Times New Roman"/>
          <w:sz w:val="24"/>
          <w:szCs w:val="24"/>
        </w:rPr>
        <w:t>загроможденность</w:t>
      </w:r>
      <w:proofErr w:type="spellEnd"/>
      <w:r w:rsidRPr="00781584">
        <w:rPr>
          <w:rFonts w:ascii="Times New Roman" w:hAnsi="Times New Roman" w:cs="Times New Roman"/>
          <w:sz w:val="24"/>
          <w:szCs w:val="24"/>
        </w:rPr>
        <w:t xml:space="preserve"> посторонними предметами коридоров, лестниц и других путей эвакуации;</w:t>
      </w:r>
    </w:p>
    <w:p w:rsidR="00781584" w:rsidRPr="00781584" w:rsidRDefault="00781584" w:rsidP="00781584">
      <w:pPr>
        <w:pStyle w:val="3"/>
        <w:numPr>
          <w:ilvl w:val="0"/>
          <w:numId w:val="12"/>
        </w:numPr>
        <w:tabs>
          <w:tab w:val="left" w:pos="993"/>
          <w:tab w:val="left" w:pos="1843"/>
        </w:tabs>
        <w:spacing w:after="0" w:line="240" w:lineRule="auto"/>
        <w:ind w:left="0" w:firstLine="709"/>
        <w:jc w:val="both"/>
        <w:rPr>
          <w:rFonts w:ascii="Times New Roman" w:hAnsi="Times New Roman" w:cs="Times New Roman"/>
          <w:sz w:val="24"/>
          <w:szCs w:val="24"/>
          <w:u w:val="single"/>
        </w:rPr>
      </w:pPr>
      <w:r w:rsidRPr="00781584">
        <w:rPr>
          <w:rFonts w:ascii="Times New Roman" w:hAnsi="Times New Roman" w:cs="Times New Roman"/>
          <w:sz w:val="24"/>
          <w:szCs w:val="24"/>
        </w:rPr>
        <w:t>наличие в помещении большого количества легкогорючих материалов (дерево, полимерные материалы, ткани, бумага и др.);</w:t>
      </w:r>
    </w:p>
    <w:p w:rsidR="00781584" w:rsidRPr="00781584" w:rsidRDefault="00781584" w:rsidP="00781584">
      <w:pPr>
        <w:pStyle w:val="3"/>
        <w:numPr>
          <w:ilvl w:val="0"/>
          <w:numId w:val="12"/>
        </w:numPr>
        <w:tabs>
          <w:tab w:val="left" w:pos="993"/>
          <w:tab w:val="left" w:pos="1843"/>
        </w:tabs>
        <w:spacing w:after="0" w:line="240" w:lineRule="auto"/>
        <w:ind w:left="0" w:firstLine="709"/>
        <w:jc w:val="both"/>
        <w:rPr>
          <w:rFonts w:ascii="Times New Roman" w:hAnsi="Times New Roman" w:cs="Times New Roman"/>
          <w:sz w:val="24"/>
          <w:szCs w:val="24"/>
          <w:u w:val="single"/>
        </w:rPr>
      </w:pPr>
      <w:r w:rsidRPr="00781584">
        <w:rPr>
          <w:rFonts w:ascii="Times New Roman" w:hAnsi="Times New Roman" w:cs="Times New Roman"/>
          <w:sz w:val="24"/>
          <w:szCs w:val="24"/>
        </w:rPr>
        <w:t>активное поступление кислорода в зону горения;</w:t>
      </w:r>
    </w:p>
    <w:p w:rsidR="00781584" w:rsidRPr="00781584" w:rsidRDefault="00781584" w:rsidP="00781584">
      <w:pPr>
        <w:pStyle w:val="3"/>
        <w:numPr>
          <w:ilvl w:val="0"/>
          <w:numId w:val="12"/>
        </w:numPr>
        <w:tabs>
          <w:tab w:val="left" w:pos="993"/>
          <w:tab w:val="left" w:pos="1843"/>
        </w:tabs>
        <w:spacing w:after="0" w:line="240" w:lineRule="auto"/>
        <w:ind w:left="0" w:firstLine="709"/>
        <w:jc w:val="both"/>
        <w:rPr>
          <w:rFonts w:ascii="Times New Roman" w:hAnsi="Times New Roman" w:cs="Times New Roman"/>
          <w:sz w:val="24"/>
          <w:szCs w:val="24"/>
        </w:rPr>
      </w:pPr>
      <w:r w:rsidRPr="00781584">
        <w:rPr>
          <w:rFonts w:ascii="Times New Roman" w:hAnsi="Times New Roman" w:cs="Times New Roman"/>
          <w:sz w:val="24"/>
          <w:szCs w:val="24"/>
        </w:rPr>
        <w:t>конструктивные особенности помещения, способствующие быстрому распространению огня.</w:t>
      </w:r>
    </w:p>
    <w:p w:rsidR="00781584" w:rsidRPr="00781584" w:rsidRDefault="00781584" w:rsidP="00781584">
      <w:pPr>
        <w:pStyle w:val="3"/>
        <w:tabs>
          <w:tab w:val="left" w:pos="993"/>
          <w:tab w:val="left" w:pos="1843"/>
        </w:tabs>
        <w:spacing w:before="120" w:after="0"/>
        <w:ind w:firstLine="992"/>
        <w:jc w:val="both"/>
        <w:rPr>
          <w:rFonts w:ascii="Times New Roman" w:hAnsi="Times New Roman" w:cs="Times New Roman"/>
          <w:b/>
          <w:sz w:val="24"/>
          <w:szCs w:val="24"/>
          <w:u w:val="single"/>
        </w:rPr>
      </w:pPr>
      <w:r w:rsidRPr="00781584">
        <w:rPr>
          <w:rFonts w:ascii="Times New Roman" w:hAnsi="Times New Roman" w:cs="Times New Roman"/>
          <w:b/>
          <w:sz w:val="24"/>
          <w:szCs w:val="24"/>
          <w:u w:val="single"/>
        </w:rPr>
        <w:t>Как избежать пожара:</w:t>
      </w:r>
    </w:p>
    <w:p w:rsidR="00781584" w:rsidRPr="00781584" w:rsidRDefault="00781584" w:rsidP="00781584">
      <w:pPr>
        <w:pStyle w:val="3"/>
        <w:numPr>
          <w:ilvl w:val="0"/>
          <w:numId w:val="13"/>
        </w:numPr>
        <w:tabs>
          <w:tab w:val="left" w:pos="993"/>
          <w:tab w:val="left" w:pos="1843"/>
        </w:tabs>
        <w:spacing w:after="0" w:line="240" w:lineRule="auto"/>
        <w:ind w:left="0" w:firstLine="709"/>
        <w:jc w:val="both"/>
        <w:rPr>
          <w:rFonts w:ascii="Times New Roman" w:hAnsi="Times New Roman" w:cs="Times New Roman"/>
          <w:sz w:val="24"/>
          <w:szCs w:val="24"/>
        </w:rPr>
      </w:pPr>
      <w:r w:rsidRPr="00781584">
        <w:rPr>
          <w:rFonts w:ascii="Times New Roman" w:hAnsi="Times New Roman" w:cs="Times New Roman"/>
          <w:sz w:val="24"/>
          <w:szCs w:val="24"/>
        </w:rPr>
        <w:t>не оставлять без присмотра включенные в сеть электробытовые приборы;</w:t>
      </w:r>
    </w:p>
    <w:p w:rsidR="00781584" w:rsidRPr="00781584" w:rsidRDefault="00781584" w:rsidP="00781584">
      <w:pPr>
        <w:pStyle w:val="3"/>
        <w:numPr>
          <w:ilvl w:val="0"/>
          <w:numId w:val="13"/>
        </w:numPr>
        <w:tabs>
          <w:tab w:val="left" w:pos="993"/>
        </w:tabs>
        <w:spacing w:after="0" w:line="240" w:lineRule="auto"/>
        <w:ind w:left="0" w:firstLine="709"/>
        <w:jc w:val="both"/>
        <w:rPr>
          <w:rFonts w:ascii="Times New Roman" w:hAnsi="Times New Roman" w:cs="Times New Roman"/>
          <w:sz w:val="24"/>
          <w:szCs w:val="24"/>
        </w:rPr>
      </w:pPr>
      <w:r w:rsidRPr="00781584">
        <w:rPr>
          <w:rFonts w:ascii="Times New Roman" w:hAnsi="Times New Roman" w:cs="Times New Roman"/>
          <w:sz w:val="24"/>
          <w:szCs w:val="24"/>
        </w:rPr>
        <w:t xml:space="preserve">не перегружать электросеть: не включать в одну розетку одновременно несколько мощных </w:t>
      </w:r>
      <w:proofErr w:type="spellStart"/>
      <w:r w:rsidRPr="00781584">
        <w:rPr>
          <w:rFonts w:ascii="Times New Roman" w:hAnsi="Times New Roman" w:cs="Times New Roman"/>
          <w:sz w:val="24"/>
          <w:szCs w:val="24"/>
        </w:rPr>
        <w:t>энергопотребителей</w:t>
      </w:r>
      <w:proofErr w:type="spellEnd"/>
      <w:r w:rsidRPr="00781584">
        <w:rPr>
          <w:rFonts w:ascii="Times New Roman" w:hAnsi="Times New Roman" w:cs="Times New Roman"/>
          <w:sz w:val="24"/>
          <w:szCs w:val="24"/>
        </w:rPr>
        <w:t>;</w:t>
      </w:r>
    </w:p>
    <w:p w:rsidR="00781584" w:rsidRPr="00781584" w:rsidRDefault="00781584" w:rsidP="00781584">
      <w:pPr>
        <w:pStyle w:val="3"/>
        <w:numPr>
          <w:ilvl w:val="0"/>
          <w:numId w:val="13"/>
        </w:numPr>
        <w:tabs>
          <w:tab w:val="left" w:pos="993"/>
        </w:tabs>
        <w:spacing w:after="0" w:line="240" w:lineRule="auto"/>
        <w:ind w:left="0" w:firstLine="709"/>
        <w:jc w:val="both"/>
        <w:rPr>
          <w:rFonts w:ascii="Times New Roman" w:hAnsi="Times New Roman" w:cs="Times New Roman"/>
          <w:sz w:val="24"/>
          <w:szCs w:val="24"/>
        </w:rPr>
      </w:pPr>
      <w:r w:rsidRPr="00781584">
        <w:rPr>
          <w:rFonts w:ascii="Times New Roman" w:hAnsi="Times New Roman" w:cs="Times New Roman"/>
          <w:sz w:val="24"/>
          <w:szCs w:val="24"/>
        </w:rPr>
        <w:t>соблюдать правила использования бытовых электроприборов;</w:t>
      </w:r>
    </w:p>
    <w:p w:rsidR="00781584" w:rsidRPr="00781584" w:rsidRDefault="00781584" w:rsidP="00781584">
      <w:pPr>
        <w:pStyle w:val="3"/>
        <w:numPr>
          <w:ilvl w:val="0"/>
          <w:numId w:val="13"/>
        </w:numPr>
        <w:tabs>
          <w:tab w:val="left" w:pos="993"/>
        </w:tabs>
        <w:spacing w:after="0" w:line="240" w:lineRule="auto"/>
        <w:ind w:left="0" w:firstLine="709"/>
        <w:jc w:val="both"/>
        <w:rPr>
          <w:rFonts w:ascii="Times New Roman" w:hAnsi="Times New Roman" w:cs="Times New Roman"/>
          <w:sz w:val="24"/>
          <w:szCs w:val="24"/>
        </w:rPr>
      </w:pPr>
      <w:r w:rsidRPr="00781584">
        <w:rPr>
          <w:rFonts w:ascii="Times New Roman" w:hAnsi="Times New Roman" w:cs="Times New Roman"/>
          <w:sz w:val="24"/>
          <w:szCs w:val="24"/>
        </w:rPr>
        <w:t xml:space="preserve">не загромождать </w:t>
      </w:r>
      <w:proofErr w:type="spellStart"/>
      <w:r w:rsidRPr="00781584">
        <w:rPr>
          <w:rFonts w:ascii="Times New Roman" w:hAnsi="Times New Roman" w:cs="Times New Roman"/>
          <w:sz w:val="24"/>
          <w:szCs w:val="24"/>
        </w:rPr>
        <w:t>приквартирные</w:t>
      </w:r>
      <w:proofErr w:type="spellEnd"/>
      <w:r w:rsidRPr="00781584">
        <w:rPr>
          <w:rFonts w:ascii="Times New Roman" w:hAnsi="Times New Roman" w:cs="Times New Roman"/>
          <w:sz w:val="24"/>
          <w:szCs w:val="24"/>
        </w:rPr>
        <w:t xml:space="preserve"> холлы, балконы и лоджии;</w:t>
      </w:r>
    </w:p>
    <w:p w:rsidR="00781584" w:rsidRPr="00781584" w:rsidRDefault="00781584" w:rsidP="00781584">
      <w:pPr>
        <w:pStyle w:val="3"/>
        <w:numPr>
          <w:ilvl w:val="0"/>
          <w:numId w:val="13"/>
        </w:numPr>
        <w:tabs>
          <w:tab w:val="left" w:pos="993"/>
        </w:tabs>
        <w:spacing w:after="0" w:line="240" w:lineRule="auto"/>
        <w:ind w:left="0" w:firstLine="709"/>
        <w:jc w:val="both"/>
        <w:rPr>
          <w:rFonts w:ascii="Times New Roman" w:hAnsi="Times New Roman" w:cs="Times New Roman"/>
          <w:sz w:val="24"/>
          <w:szCs w:val="24"/>
        </w:rPr>
      </w:pPr>
      <w:r w:rsidRPr="00781584">
        <w:rPr>
          <w:rFonts w:ascii="Times New Roman" w:hAnsi="Times New Roman" w:cs="Times New Roman"/>
          <w:sz w:val="24"/>
          <w:szCs w:val="24"/>
        </w:rPr>
        <w:t>не бросать с балкона непогашенные окурки;</w:t>
      </w:r>
    </w:p>
    <w:p w:rsidR="00781584" w:rsidRPr="00781584" w:rsidRDefault="00781584" w:rsidP="00781584">
      <w:pPr>
        <w:pStyle w:val="3"/>
        <w:numPr>
          <w:ilvl w:val="0"/>
          <w:numId w:val="13"/>
        </w:numPr>
        <w:tabs>
          <w:tab w:val="left" w:pos="993"/>
        </w:tabs>
        <w:spacing w:after="0" w:line="240" w:lineRule="auto"/>
        <w:ind w:left="0" w:firstLine="709"/>
        <w:jc w:val="both"/>
        <w:rPr>
          <w:rFonts w:ascii="Times New Roman" w:hAnsi="Times New Roman" w:cs="Times New Roman"/>
          <w:sz w:val="24"/>
          <w:szCs w:val="24"/>
        </w:rPr>
      </w:pPr>
      <w:r w:rsidRPr="00781584">
        <w:rPr>
          <w:rFonts w:ascii="Times New Roman" w:hAnsi="Times New Roman" w:cs="Times New Roman"/>
          <w:sz w:val="24"/>
          <w:szCs w:val="24"/>
        </w:rPr>
        <w:t>не загромождать пути эвакуации и подступы к пожарным шкафам предметами домашнего обихода;</w:t>
      </w:r>
    </w:p>
    <w:p w:rsidR="00781584" w:rsidRPr="00781584" w:rsidRDefault="00781584" w:rsidP="00781584">
      <w:pPr>
        <w:pStyle w:val="3"/>
        <w:numPr>
          <w:ilvl w:val="0"/>
          <w:numId w:val="13"/>
        </w:numPr>
        <w:tabs>
          <w:tab w:val="left" w:pos="993"/>
        </w:tabs>
        <w:spacing w:after="0" w:line="240" w:lineRule="auto"/>
        <w:ind w:left="0" w:firstLine="709"/>
        <w:jc w:val="both"/>
        <w:rPr>
          <w:rFonts w:ascii="Times New Roman" w:hAnsi="Times New Roman" w:cs="Times New Roman"/>
          <w:sz w:val="24"/>
          <w:szCs w:val="24"/>
        </w:rPr>
      </w:pPr>
      <w:r w:rsidRPr="00781584">
        <w:rPr>
          <w:rFonts w:ascii="Times New Roman" w:hAnsi="Times New Roman" w:cs="Times New Roman"/>
          <w:sz w:val="24"/>
          <w:szCs w:val="24"/>
        </w:rPr>
        <w:t>не устанавливать автотранспо</w:t>
      </w:r>
      <w:proofErr w:type="gramStart"/>
      <w:r w:rsidRPr="00781584">
        <w:rPr>
          <w:rFonts w:ascii="Times New Roman" w:hAnsi="Times New Roman" w:cs="Times New Roman"/>
          <w:sz w:val="24"/>
          <w:szCs w:val="24"/>
        </w:rPr>
        <w:t>рт вбл</w:t>
      </w:r>
      <w:proofErr w:type="gramEnd"/>
      <w:r w:rsidRPr="00781584">
        <w:rPr>
          <w:rFonts w:ascii="Times New Roman" w:hAnsi="Times New Roman" w:cs="Times New Roman"/>
          <w:sz w:val="24"/>
          <w:szCs w:val="24"/>
        </w:rPr>
        <w:t>изи дома, это препятствует спасению людей, имущества и тушению пожара;</w:t>
      </w:r>
    </w:p>
    <w:p w:rsidR="00781584" w:rsidRPr="00781584" w:rsidRDefault="00781584" w:rsidP="00781584">
      <w:pPr>
        <w:pStyle w:val="3"/>
        <w:numPr>
          <w:ilvl w:val="0"/>
          <w:numId w:val="13"/>
        </w:numPr>
        <w:tabs>
          <w:tab w:val="left" w:pos="993"/>
        </w:tabs>
        <w:spacing w:after="0" w:line="240" w:lineRule="auto"/>
        <w:ind w:left="0" w:firstLine="709"/>
        <w:jc w:val="both"/>
        <w:rPr>
          <w:rFonts w:ascii="Times New Roman" w:hAnsi="Times New Roman" w:cs="Times New Roman"/>
          <w:sz w:val="24"/>
          <w:szCs w:val="24"/>
        </w:rPr>
      </w:pPr>
      <w:r w:rsidRPr="00781584">
        <w:rPr>
          <w:rFonts w:ascii="Times New Roman" w:hAnsi="Times New Roman" w:cs="Times New Roman"/>
          <w:sz w:val="24"/>
          <w:szCs w:val="24"/>
        </w:rPr>
        <w:t>не разрешать детям играть со спичками и зажигалками;</w:t>
      </w:r>
    </w:p>
    <w:p w:rsidR="00781584" w:rsidRPr="00781584" w:rsidRDefault="00781584" w:rsidP="00781584">
      <w:pPr>
        <w:pStyle w:val="3"/>
        <w:numPr>
          <w:ilvl w:val="0"/>
          <w:numId w:val="13"/>
        </w:numPr>
        <w:tabs>
          <w:tab w:val="left" w:pos="993"/>
        </w:tabs>
        <w:spacing w:after="0" w:line="240" w:lineRule="auto"/>
        <w:ind w:left="0" w:firstLine="709"/>
        <w:jc w:val="both"/>
        <w:rPr>
          <w:rFonts w:ascii="Times New Roman" w:hAnsi="Times New Roman" w:cs="Times New Roman"/>
          <w:sz w:val="24"/>
          <w:szCs w:val="24"/>
        </w:rPr>
      </w:pPr>
      <w:r w:rsidRPr="00781584">
        <w:rPr>
          <w:rFonts w:ascii="Times New Roman" w:hAnsi="Times New Roman" w:cs="Times New Roman"/>
          <w:sz w:val="24"/>
          <w:szCs w:val="24"/>
        </w:rPr>
        <w:t>содержать средства пожаротушения и установки пожарной сигнализации в исправном состоянии;</w:t>
      </w:r>
    </w:p>
    <w:p w:rsidR="00781584" w:rsidRPr="00781584" w:rsidRDefault="00781584" w:rsidP="00781584">
      <w:pPr>
        <w:pStyle w:val="3"/>
        <w:numPr>
          <w:ilvl w:val="0"/>
          <w:numId w:val="13"/>
        </w:numPr>
        <w:tabs>
          <w:tab w:val="left" w:pos="993"/>
        </w:tabs>
        <w:spacing w:after="0" w:line="240" w:lineRule="auto"/>
        <w:ind w:left="0" w:firstLine="709"/>
        <w:jc w:val="both"/>
        <w:rPr>
          <w:rFonts w:ascii="Times New Roman" w:hAnsi="Times New Roman" w:cs="Times New Roman"/>
          <w:sz w:val="24"/>
          <w:szCs w:val="24"/>
        </w:rPr>
      </w:pPr>
      <w:r w:rsidRPr="00781584">
        <w:rPr>
          <w:rFonts w:ascii="Times New Roman" w:hAnsi="Times New Roman" w:cs="Times New Roman"/>
          <w:sz w:val="24"/>
          <w:szCs w:val="24"/>
        </w:rPr>
        <w:t>не бросать в мусоропровод непогашенные окурки.</w:t>
      </w:r>
    </w:p>
    <w:p w:rsidR="00781584" w:rsidRPr="00781584" w:rsidRDefault="00781584" w:rsidP="00781584">
      <w:pPr>
        <w:pStyle w:val="a5"/>
        <w:spacing w:before="240"/>
        <w:ind w:left="1418" w:hanging="709"/>
        <w:jc w:val="both"/>
        <w:rPr>
          <w:rFonts w:ascii="Times New Roman" w:hAnsi="Times New Roman" w:cs="Times New Roman"/>
          <w:b/>
          <w:sz w:val="24"/>
          <w:szCs w:val="24"/>
        </w:rPr>
      </w:pPr>
      <w:r w:rsidRPr="00781584">
        <w:rPr>
          <w:rFonts w:ascii="Times New Roman" w:hAnsi="Times New Roman" w:cs="Times New Roman"/>
          <w:b/>
          <w:sz w:val="24"/>
          <w:szCs w:val="24"/>
        </w:rPr>
        <w:t>3.1.2. Правила пожарной безопасности при пользовании бытовыми газовыми приборами</w:t>
      </w:r>
    </w:p>
    <w:p w:rsidR="00781584" w:rsidRPr="00781584" w:rsidRDefault="00781584" w:rsidP="00781584">
      <w:pPr>
        <w:jc w:val="both"/>
        <w:rPr>
          <w:rFonts w:ascii="Times New Roman" w:hAnsi="Times New Roman" w:cs="Times New Roman"/>
          <w:b/>
          <w:sz w:val="24"/>
          <w:szCs w:val="24"/>
          <w:u w:val="single"/>
        </w:rPr>
      </w:pPr>
      <w:r w:rsidRPr="00781584">
        <w:rPr>
          <w:rFonts w:ascii="Times New Roman" w:hAnsi="Times New Roman" w:cs="Times New Roman"/>
        </w:rPr>
        <w:tab/>
      </w:r>
      <w:r w:rsidRPr="00781584">
        <w:rPr>
          <w:rFonts w:ascii="Times New Roman" w:hAnsi="Times New Roman" w:cs="Times New Roman"/>
          <w:b/>
          <w:sz w:val="24"/>
          <w:szCs w:val="24"/>
          <w:u w:val="single"/>
        </w:rPr>
        <w:t>Правила пожарной безопасности на кухне.</w:t>
      </w:r>
    </w:p>
    <w:p w:rsidR="00781584" w:rsidRPr="00781584" w:rsidRDefault="00781584" w:rsidP="00781584">
      <w:pPr>
        <w:pStyle w:val="a5"/>
        <w:numPr>
          <w:ilvl w:val="0"/>
          <w:numId w:val="14"/>
        </w:numPr>
        <w:tabs>
          <w:tab w:val="left" w:pos="993"/>
        </w:tabs>
        <w:spacing w:before="120" w:after="0" w:line="240" w:lineRule="auto"/>
        <w:ind w:left="0" w:firstLine="709"/>
        <w:jc w:val="both"/>
        <w:rPr>
          <w:rFonts w:ascii="Times New Roman" w:hAnsi="Times New Roman" w:cs="Times New Roman"/>
          <w:sz w:val="24"/>
          <w:szCs w:val="24"/>
        </w:rPr>
      </w:pPr>
      <w:r w:rsidRPr="00781584">
        <w:rPr>
          <w:rFonts w:ascii="Times New Roman" w:hAnsi="Times New Roman" w:cs="Times New Roman"/>
          <w:sz w:val="24"/>
          <w:szCs w:val="24"/>
        </w:rPr>
        <w:t>Крючки для полотенец, прихваток должны находиться подальше от плиты. Старайтесь держать подальше все, что может загореться: полотенца, прихватки, бумажные пакеты и коробки.</w:t>
      </w:r>
    </w:p>
    <w:p w:rsidR="00781584" w:rsidRPr="00781584" w:rsidRDefault="00781584" w:rsidP="00781584">
      <w:pPr>
        <w:pStyle w:val="a5"/>
        <w:numPr>
          <w:ilvl w:val="0"/>
          <w:numId w:val="14"/>
        </w:numPr>
        <w:tabs>
          <w:tab w:val="left" w:pos="993"/>
        </w:tabs>
        <w:spacing w:after="0" w:line="240" w:lineRule="auto"/>
        <w:ind w:left="0" w:firstLine="709"/>
        <w:jc w:val="both"/>
        <w:rPr>
          <w:rFonts w:ascii="Times New Roman" w:hAnsi="Times New Roman" w:cs="Times New Roman"/>
          <w:sz w:val="24"/>
          <w:szCs w:val="24"/>
        </w:rPr>
      </w:pPr>
      <w:r w:rsidRPr="00781584">
        <w:rPr>
          <w:rFonts w:ascii="Times New Roman" w:hAnsi="Times New Roman" w:cs="Times New Roman"/>
          <w:sz w:val="24"/>
          <w:szCs w:val="24"/>
        </w:rPr>
        <w:t>Если плита стоит у окна, обязательно укоротите занавески - масло на сковороде может загореться и огонь перекинется на занавески.</w:t>
      </w:r>
    </w:p>
    <w:p w:rsidR="00781584" w:rsidRPr="00781584" w:rsidRDefault="00781584" w:rsidP="00781584">
      <w:pPr>
        <w:pStyle w:val="a5"/>
        <w:numPr>
          <w:ilvl w:val="0"/>
          <w:numId w:val="14"/>
        </w:numPr>
        <w:tabs>
          <w:tab w:val="left" w:pos="993"/>
        </w:tabs>
        <w:spacing w:after="0" w:line="240" w:lineRule="auto"/>
        <w:ind w:left="0" w:firstLine="709"/>
        <w:jc w:val="both"/>
        <w:rPr>
          <w:rFonts w:ascii="Times New Roman" w:hAnsi="Times New Roman" w:cs="Times New Roman"/>
          <w:sz w:val="24"/>
          <w:szCs w:val="24"/>
        </w:rPr>
      </w:pPr>
      <w:r w:rsidRPr="00781584">
        <w:rPr>
          <w:rFonts w:ascii="Times New Roman" w:hAnsi="Times New Roman" w:cs="Times New Roman"/>
          <w:sz w:val="24"/>
          <w:szCs w:val="24"/>
        </w:rPr>
        <w:t>Обязательно удаляйте с плиты и кухонного стола весь пролитый жир. Кулинарный жир, подсолнечное масло легко загораются и быстро горят.</w:t>
      </w:r>
    </w:p>
    <w:p w:rsidR="00781584" w:rsidRPr="00781584" w:rsidRDefault="00781584" w:rsidP="00781584">
      <w:pPr>
        <w:pStyle w:val="a5"/>
        <w:numPr>
          <w:ilvl w:val="0"/>
          <w:numId w:val="14"/>
        </w:numPr>
        <w:tabs>
          <w:tab w:val="left" w:pos="993"/>
        </w:tabs>
        <w:spacing w:after="0" w:line="240" w:lineRule="auto"/>
        <w:ind w:left="0" w:firstLine="709"/>
        <w:jc w:val="both"/>
        <w:rPr>
          <w:rFonts w:ascii="Times New Roman" w:hAnsi="Times New Roman" w:cs="Times New Roman"/>
          <w:sz w:val="24"/>
          <w:szCs w:val="24"/>
        </w:rPr>
      </w:pPr>
      <w:r w:rsidRPr="00781584">
        <w:rPr>
          <w:rFonts w:ascii="Times New Roman" w:hAnsi="Times New Roman" w:cs="Times New Roman"/>
          <w:sz w:val="24"/>
          <w:szCs w:val="24"/>
        </w:rPr>
        <w:lastRenderedPageBreak/>
        <w:t>Электрические провода на кухне должны быть обязательно сухими, чистыми (вода и жир разрушают изоляцию), проложены как можно дальше от нагревающихся поверхностей и вне пределов досягаемости детей.</w:t>
      </w:r>
    </w:p>
    <w:p w:rsidR="00781584" w:rsidRPr="00781584" w:rsidRDefault="00781584" w:rsidP="00781584">
      <w:pPr>
        <w:pStyle w:val="a5"/>
        <w:numPr>
          <w:ilvl w:val="0"/>
          <w:numId w:val="14"/>
        </w:numPr>
        <w:tabs>
          <w:tab w:val="left" w:pos="993"/>
        </w:tabs>
        <w:spacing w:after="0" w:line="240" w:lineRule="auto"/>
        <w:ind w:left="0" w:firstLine="709"/>
        <w:jc w:val="both"/>
        <w:rPr>
          <w:rFonts w:ascii="Times New Roman" w:hAnsi="Times New Roman" w:cs="Times New Roman"/>
          <w:sz w:val="24"/>
          <w:szCs w:val="24"/>
        </w:rPr>
      </w:pPr>
      <w:r w:rsidRPr="00781584">
        <w:rPr>
          <w:rFonts w:ascii="Times New Roman" w:hAnsi="Times New Roman" w:cs="Times New Roman"/>
          <w:sz w:val="24"/>
          <w:szCs w:val="24"/>
        </w:rPr>
        <w:t>Не пользуйтесь на кухне аэрозолями - они могут вспыхнуть даже на значительном расстоянии от плиты. Не держите на кухне растворители, средства от насекомых, краски в аэрозольных упаковках.</w:t>
      </w:r>
    </w:p>
    <w:p w:rsidR="00781584" w:rsidRPr="00781584" w:rsidRDefault="00781584" w:rsidP="00781584">
      <w:pPr>
        <w:pStyle w:val="a5"/>
        <w:numPr>
          <w:ilvl w:val="0"/>
          <w:numId w:val="14"/>
        </w:numPr>
        <w:tabs>
          <w:tab w:val="left" w:pos="993"/>
        </w:tabs>
        <w:spacing w:after="0" w:line="240" w:lineRule="auto"/>
        <w:ind w:left="0" w:firstLine="709"/>
        <w:jc w:val="both"/>
        <w:rPr>
          <w:rFonts w:ascii="Times New Roman" w:hAnsi="Times New Roman" w:cs="Times New Roman"/>
          <w:sz w:val="24"/>
          <w:szCs w:val="24"/>
        </w:rPr>
      </w:pPr>
      <w:r w:rsidRPr="00781584">
        <w:rPr>
          <w:rFonts w:ascii="Times New Roman" w:hAnsi="Times New Roman" w:cs="Times New Roman"/>
          <w:sz w:val="24"/>
          <w:szCs w:val="24"/>
        </w:rPr>
        <w:t>Если масло загорелось в сковороде, закройте ее крышкой. Ни в коем случае не заливайте сковороду водой – горящее масло разлетится по всей кухне и начнется настоящий пожар. Не пытайтесь перенести горящую сковороду в мойку.</w:t>
      </w:r>
    </w:p>
    <w:p w:rsidR="00781584" w:rsidRPr="00781584" w:rsidRDefault="00781584" w:rsidP="00781584">
      <w:pPr>
        <w:pStyle w:val="a5"/>
        <w:numPr>
          <w:ilvl w:val="0"/>
          <w:numId w:val="14"/>
        </w:numPr>
        <w:tabs>
          <w:tab w:val="left" w:pos="993"/>
        </w:tabs>
        <w:spacing w:after="0" w:line="240" w:lineRule="auto"/>
        <w:ind w:left="0" w:firstLine="709"/>
        <w:jc w:val="both"/>
        <w:rPr>
          <w:rFonts w:ascii="Times New Roman" w:hAnsi="Times New Roman" w:cs="Times New Roman"/>
          <w:sz w:val="24"/>
          <w:szCs w:val="24"/>
        </w:rPr>
      </w:pPr>
      <w:r w:rsidRPr="00781584">
        <w:rPr>
          <w:rFonts w:ascii="Times New Roman" w:hAnsi="Times New Roman" w:cs="Times New Roman"/>
          <w:sz w:val="24"/>
          <w:szCs w:val="24"/>
        </w:rPr>
        <w:t xml:space="preserve">Для тушения очагов горения на кухне держите под рукой крышку, пищевую соду, огнетушитель. В качестве подручных средств тушения может пригодиться любое моющее средство, земля из цветочных горшков, банка с водой, мокрое полотенце. </w:t>
      </w:r>
    </w:p>
    <w:p w:rsidR="00781584" w:rsidRPr="00781584" w:rsidRDefault="00781584" w:rsidP="00781584">
      <w:pPr>
        <w:numPr>
          <w:ilvl w:val="0"/>
          <w:numId w:val="14"/>
        </w:numPr>
        <w:tabs>
          <w:tab w:val="left" w:pos="993"/>
        </w:tabs>
        <w:spacing w:after="0" w:line="240" w:lineRule="auto"/>
        <w:ind w:left="0" w:firstLine="709"/>
        <w:jc w:val="both"/>
        <w:rPr>
          <w:rFonts w:ascii="Times New Roman" w:hAnsi="Times New Roman" w:cs="Times New Roman"/>
          <w:u w:val="single"/>
        </w:rPr>
      </w:pPr>
      <w:r w:rsidRPr="00781584">
        <w:rPr>
          <w:rFonts w:ascii="Times New Roman" w:hAnsi="Times New Roman" w:cs="Times New Roman"/>
        </w:rPr>
        <w:t xml:space="preserve">Нельзя включать горелку, пока не зажжена спичка. После зажигания горелки необходимо проверить, во всех ли отверстиях горит газ. Если нет, то надо немедленно выключить газ, проверить состояние горелки и при необходимости прочистить огневые отверстия. Заливать горящую горелку жидкостью не следует. Если вода или другая жидкость попала в горелку -  немедленно отключите подачу газа, уберите жидкость с поддона, а когда горелка остынет – необходимо ее насухо вытереть. </w:t>
      </w:r>
    </w:p>
    <w:p w:rsidR="00781584" w:rsidRPr="00781584" w:rsidRDefault="00781584" w:rsidP="00781584">
      <w:pPr>
        <w:tabs>
          <w:tab w:val="left" w:pos="1134"/>
        </w:tabs>
        <w:spacing w:before="120"/>
        <w:ind w:left="709"/>
        <w:jc w:val="both"/>
        <w:rPr>
          <w:rFonts w:ascii="Times New Roman" w:hAnsi="Times New Roman" w:cs="Times New Roman"/>
          <w:b/>
          <w:sz w:val="28"/>
          <w:szCs w:val="28"/>
          <w:u w:val="single"/>
        </w:rPr>
      </w:pPr>
      <w:r w:rsidRPr="00781584">
        <w:rPr>
          <w:rFonts w:ascii="Times New Roman" w:hAnsi="Times New Roman" w:cs="Times New Roman"/>
          <w:b/>
          <w:sz w:val="28"/>
          <w:szCs w:val="28"/>
          <w:u w:val="single"/>
        </w:rPr>
        <w:t>Правила пользования газовой плитой:</w:t>
      </w:r>
    </w:p>
    <w:p w:rsidR="00781584" w:rsidRPr="00781584" w:rsidRDefault="00781584" w:rsidP="00781584">
      <w:pPr>
        <w:pStyle w:val="1"/>
        <w:keepNext w:val="0"/>
        <w:numPr>
          <w:ilvl w:val="0"/>
          <w:numId w:val="15"/>
        </w:numPr>
        <w:tabs>
          <w:tab w:val="left" w:pos="993"/>
        </w:tabs>
        <w:spacing w:before="120"/>
        <w:ind w:left="0" w:firstLine="709"/>
        <w:outlineLvl w:val="9"/>
        <w:rPr>
          <w:szCs w:val="24"/>
        </w:rPr>
      </w:pPr>
      <w:r w:rsidRPr="00781584">
        <w:rPr>
          <w:szCs w:val="24"/>
        </w:rPr>
        <w:t>нельзя допускать к газовым приборам малолетних детей;</w:t>
      </w:r>
    </w:p>
    <w:p w:rsidR="00781584" w:rsidRPr="00781584" w:rsidRDefault="00781584" w:rsidP="00781584">
      <w:pPr>
        <w:numPr>
          <w:ilvl w:val="0"/>
          <w:numId w:val="15"/>
        </w:numPr>
        <w:tabs>
          <w:tab w:val="left" w:pos="993"/>
        </w:tabs>
        <w:spacing w:after="0" w:line="240" w:lineRule="auto"/>
        <w:ind w:left="0" w:firstLine="709"/>
        <w:jc w:val="both"/>
        <w:rPr>
          <w:rFonts w:ascii="Times New Roman" w:hAnsi="Times New Roman" w:cs="Times New Roman"/>
        </w:rPr>
      </w:pPr>
      <w:r w:rsidRPr="00781584">
        <w:rPr>
          <w:rFonts w:ascii="Times New Roman" w:hAnsi="Times New Roman" w:cs="Times New Roman"/>
        </w:rPr>
        <w:t>пользоваться следует только исправными и нормально работающими газовыми приборами;</w:t>
      </w:r>
    </w:p>
    <w:p w:rsidR="00781584" w:rsidRPr="00781584" w:rsidRDefault="00781584" w:rsidP="00781584">
      <w:pPr>
        <w:numPr>
          <w:ilvl w:val="0"/>
          <w:numId w:val="15"/>
        </w:numPr>
        <w:tabs>
          <w:tab w:val="left" w:pos="993"/>
        </w:tabs>
        <w:spacing w:after="0" w:line="240" w:lineRule="auto"/>
        <w:ind w:left="0" w:firstLine="709"/>
        <w:jc w:val="both"/>
        <w:rPr>
          <w:rFonts w:ascii="Times New Roman" w:hAnsi="Times New Roman" w:cs="Times New Roman"/>
        </w:rPr>
      </w:pPr>
      <w:r w:rsidRPr="00781584">
        <w:rPr>
          <w:rFonts w:ascii="Times New Roman" w:hAnsi="Times New Roman" w:cs="Times New Roman"/>
        </w:rPr>
        <w:t>нельзя оставлять без присмотра зажженные газовые приборы.</w:t>
      </w:r>
    </w:p>
    <w:p w:rsidR="00781584" w:rsidRPr="00781584" w:rsidRDefault="00781584" w:rsidP="00781584">
      <w:pPr>
        <w:pStyle w:val="a5"/>
        <w:tabs>
          <w:tab w:val="left" w:pos="1134"/>
        </w:tabs>
        <w:spacing w:before="120"/>
        <w:ind w:firstLine="426"/>
        <w:jc w:val="both"/>
        <w:rPr>
          <w:rFonts w:ascii="Times New Roman" w:hAnsi="Times New Roman" w:cs="Times New Roman"/>
          <w:b/>
          <w:i/>
          <w:sz w:val="24"/>
          <w:szCs w:val="24"/>
        </w:rPr>
      </w:pPr>
      <w:r w:rsidRPr="00781584">
        <w:rPr>
          <w:rFonts w:ascii="Times New Roman" w:hAnsi="Times New Roman" w:cs="Times New Roman"/>
          <w:b/>
          <w:i/>
          <w:sz w:val="24"/>
          <w:szCs w:val="24"/>
        </w:rPr>
        <w:t>Во избежание несчастных случаев запрещается:</w:t>
      </w:r>
    </w:p>
    <w:p w:rsidR="00781584" w:rsidRPr="00781584" w:rsidRDefault="00781584" w:rsidP="00781584">
      <w:pPr>
        <w:numPr>
          <w:ilvl w:val="0"/>
          <w:numId w:val="16"/>
        </w:numPr>
        <w:tabs>
          <w:tab w:val="left" w:pos="993"/>
        </w:tabs>
        <w:spacing w:after="0" w:line="240" w:lineRule="auto"/>
        <w:ind w:left="0" w:firstLine="709"/>
        <w:jc w:val="both"/>
        <w:rPr>
          <w:rFonts w:ascii="Times New Roman" w:hAnsi="Times New Roman" w:cs="Times New Roman"/>
        </w:rPr>
      </w:pPr>
      <w:r w:rsidRPr="00781584">
        <w:rPr>
          <w:rFonts w:ascii="Times New Roman" w:hAnsi="Times New Roman" w:cs="Times New Roman"/>
        </w:rPr>
        <w:t>открывать кран на газопроводе, не проверив, предварительно, закрыты ли все краны на распределительном щитке плиты;</w:t>
      </w:r>
    </w:p>
    <w:p w:rsidR="00781584" w:rsidRPr="00781584" w:rsidRDefault="00781584" w:rsidP="00781584">
      <w:pPr>
        <w:numPr>
          <w:ilvl w:val="0"/>
          <w:numId w:val="16"/>
        </w:numPr>
        <w:tabs>
          <w:tab w:val="left" w:pos="993"/>
        </w:tabs>
        <w:spacing w:after="0" w:line="240" w:lineRule="auto"/>
        <w:ind w:left="0" w:firstLine="709"/>
        <w:jc w:val="both"/>
        <w:rPr>
          <w:rFonts w:ascii="Times New Roman" w:hAnsi="Times New Roman" w:cs="Times New Roman"/>
        </w:rPr>
      </w:pPr>
      <w:r w:rsidRPr="00781584">
        <w:rPr>
          <w:rFonts w:ascii="Times New Roman" w:hAnsi="Times New Roman" w:cs="Times New Roman"/>
        </w:rPr>
        <w:t>снимать конфорку и ставить посуду непосредственно на горелку;</w:t>
      </w:r>
    </w:p>
    <w:p w:rsidR="00781584" w:rsidRPr="00781584" w:rsidRDefault="00781584" w:rsidP="00781584">
      <w:pPr>
        <w:numPr>
          <w:ilvl w:val="0"/>
          <w:numId w:val="16"/>
        </w:numPr>
        <w:tabs>
          <w:tab w:val="left" w:pos="993"/>
        </w:tabs>
        <w:spacing w:after="0" w:line="240" w:lineRule="auto"/>
        <w:ind w:left="0" w:firstLine="709"/>
        <w:jc w:val="both"/>
        <w:rPr>
          <w:rFonts w:ascii="Times New Roman" w:hAnsi="Times New Roman" w:cs="Times New Roman"/>
        </w:rPr>
      </w:pPr>
      <w:r w:rsidRPr="00781584">
        <w:rPr>
          <w:rFonts w:ascii="Times New Roman" w:hAnsi="Times New Roman" w:cs="Times New Roman"/>
        </w:rPr>
        <w:t xml:space="preserve">стучать по кранам, горелкам и щиткам твердыми предметами, а также поворачивать ручки кранов клещами, щипцами, пассатижами, ключами и т. д.; самостоятельно ремонтировать или устанавливать плиту или </w:t>
      </w:r>
      <w:proofErr w:type="spellStart"/>
      <w:r w:rsidRPr="00781584">
        <w:rPr>
          <w:rFonts w:ascii="Times New Roman" w:hAnsi="Times New Roman" w:cs="Times New Roman"/>
        </w:rPr>
        <w:t>газоподводящие</w:t>
      </w:r>
      <w:proofErr w:type="spellEnd"/>
      <w:r w:rsidRPr="00781584">
        <w:rPr>
          <w:rFonts w:ascii="Times New Roman" w:hAnsi="Times New Roman" w:cs="Times New Roman"/>
        </w:rPr>
        <w:t xml:space="preserve"> трубы;</w:t>
      </w:r>
    </w:p>
    <w:p w:rsidR="00781584" w:rsidRPr="00781584" w:rsidRDefault="00781584" w:rsidP="00781584">
      <w:pPr>
        <w:numPr>
          <w:ilvl w:val="0"/>
          <w:numId w:val="16"/>
        </w:numPr>
        <w:tabs>
          <w:tab w:val="left" w:pos="993"/>
        </w:tabs>
        <w:spacing w:after="0" w:line="240" w:lineRule="auto"/>
        <w:ind w:left="0" w:firstLine="709"/>
        <w:jc w:val="both"/>
        <w:rPr>
          <w:rFonts w:ascii="Times New Roman" w:hAnsi="Times New Roman" w:cs="Times New Roman"/>
        </w:rPr>
      </w:pPr>
      <w:r w:rsidRPr="00781584">
        <w:rPr>
          <w:rFonts w:ascii="Times New Roman" w:hAnsi="Times New Roman" w:cs="Times New Roman"/>
        </w:rPr>
        <w:t>привязывать к газовым трубам, плите, крану веревки, вешать на них белье и другие вещи;</w:t>
      </w:r>
    </w:p>
    <w:p w:rsidR="00781584" w:rsidRPr="00781584" w:rsidRDefault="00781584" w:rsidP="00781584">
      <w:pPr>
        <w:pStyle w:val="1"/>
        <w:keepNext w:val="0"/>
        <w:numPr>
          <w:ilvl w:val="0"/>
          <w:numId w:val="16"/>
        </w:numPr>
        <w:tabs>
          <w:tab w:val="left" w:pos="993"/>
        </w:tabs>
        <w:ind w:left="0" w:firstLine="709"/>
        <w:outlineLvl w:val="9"/>
        <w:rPr>
          <w:szCs w:val="24"/>
        </w:rPr>
      </w:pPr>
      <w:r w:rsidRPr="00781584">
        <w:rPr>
          <w:szCs w:val="24"/>
        </w:rPr>
        <w:t>при проверке показаний газового счетчика освещать циферблат или окошко счетного механизма свечой или зажженной спичкой.</w:t>
      </w:r>
    </w:p>
    <w:p w:rsidR="00781584" w:rsidRPr="00781584" w:rsidRDefault="00781584" w:rsidP="00781584">
      <w:pPr>
        <w:tabs>
          <w:tab w:val="left" w:pos="1134"/>
        </w:tabs>
        <w:ind w:firstLine="709"/>
        <w:jc w:val="both"/>
        <w:rPr>
          <w:rFonts w:ascii="Times New Roman" w:hAnsi="Times New Roman" w:cs="Times New Roman"/>
        </w:rPr>
      </w:pPr>
      <w:r w:rsidRPr="00781584">
        <w:rPr>
          <w:rFonts w:ascii="Times New Roman" w:hAnsi="Times New Roman" w:cs="Times New Roman"/>
        </w:rPr>
        <w:t xml:space="preserve">В настоящее время в частных домах еще используются </w:t>
      </w:r>
      <w:r w:rsidRPr="00781584">
        <w:rPr>
          <w:rFonts w:ascii="Times New Roman" w:hAnsi="Times New Roman" w:cs="Times New Roman"/>
          <w:b/>
        </w:rPr>
        <w:t xml:space="preserve">портативные газовые плитки, керогазы, керосинки. </w:t>
      </w:r>
      <w:r w:rsidRPr="00781584">
        <w:rPr>
          <w:rFonts w:ascii="Times New Roman" w:hAnsi="Times New Roman" w:cs="Times New Roman"/>
        </w:rPr>
        <w:t>Они требуют строжайшего соблюдения нижеизложенных правил пожарной безопасности. Малейшее отступление от них может привести к несчастью.</w:t>
      </w:r>
    </w:p>
    <w:p w:rsidR="00781584" w:rsidRPr="00781584" w:rsidRDefault="00781584" w:rsidP="00781584">
      <w:pPr>
        <w:tabs>
          <w:tab w:val="left" w:pos="1134"/>
        </w:tabs>
        <w:ind w:firstLine="709"/>
        <w:jc w:val="both"/>
        <w:rPr>
          <w:rFonts w:ascii="Times New Roman" w:hAnsi="Times New Roman" w:cs="Times New Roman"/>
          <w:b/>
        </w:rPr>
      </w:pPr>
      <w:r w:rsidRPr="00781584">
        <w:rPr>
          <w:rFonts w:ascii="Times New Roman" w:hAnsi="Times New Roman" w:cs="Times New Roman"/>
        </w:rPr>
        <w:t xml:space="preserve">При эксплуатации портативных газовых плиток, керогазов, керосинок </w:t>
      </w:r>
      <w:r w:rsidRPr="00781584">
        <w:rPr>
          <w:rFonts w:ascii="Times New Roman" w:hAnsi="Times New Roman" w:cs="Times New Roman"/>
          <w:b/>
        </w:rPr>
        <w:t>запрещается:</w:t>
      </w:r>
    </w:p>
    <w:p w:rsidR="00781584" w:rsidRPr="00781584" w:rsidRDefault="00781584" w:rsidP="00781584">
      <w:pPr>
        <w:numPr>
          <w:ilvl w:val="0"/>
          <w:numId w:val="17"/>
        </w:numPr>
        <w:tabs>
          <w:tab w:val="left" w:pos="993"/>
        </w:tabs>
        <w:spacing w:after="0" w:line="240" w:lineRule="auto"/>
        <w:ind w:left="0" w:firstLine="709"/>
        <w:jc w:val="both"/>
        <w:rPr>
          <w:rFonts w:ascii="Times New Roman" w:hAnsi="Times New Roman" w:cs="Times New Roman"/>
        </w:rPr>
      </w:pPr>
      <w:r w:rsidRPr="00781584">
        <w:rPr>
          <w:rFonts w:ascii="Times New Roman" w:hAnsi="Times New Roman" w:cs="Times New Roman"/>
        </w:rPr>
        <w:t>оставлять их зажженными без присмотра;</w:t>
      </w:r>
    </w:p>
    <w:p w:rsidR="00781584" w:rsidRPr="00781584" w:rsidRDefault="00781584" w:rsidP="00781584">
      <w:pPr>
        <w:numPr>
          <w:ilvl w:val="0"/>
          <w:numId w:val="17"/>
        </w:numPr>
        <w:tabs>
          <w:tab w:val="left" w:pos="993"/>
        </w:tabs>
        <w:spacing w:after="0" w:line="240" w:lineRule="auto"/>
        <w:ind w:left="0" w:firstLine="709"/>
        <w:jc w:val="both"/>
        <w:rPr>
          <w:rFonts w:ascii="Times New Roman" w:hAnsi="Times New Roman" w:cs="Times New Roman"/>
        </w:rPr>
      </w:pPr>
      <w:r w:rsidRPr="00781584">
        <w:rPr>
          <w:rFonts w:ascii="Times New Roman" w:hAnsi="Times New Roman" w:cs="Times New Roman"/>
        </w:rPr>
        <w:t>пользоваться ими на лестничных площадках, в сараях;</w:t>
      </w:r>
    </w:p>
    <w:p w:rsidR="00781584" w:rsidRPr="00781584" w:rsidRDefault="00781584" w:rsidP="00781584">
      <w:pPr>
        <w:numPr>
          <w:ilvl w:val="0"/>
          <w:numId w:val="17"/>
        </w:numPr>
        <w:tabs>
          <w:tab w:val="left" w:pos="993"/>
        </w:tabs>
        <w:spacing w:after="0" w:line="240" w:lineRule="auto"/>
        <w:ind w:left="0" w:firstLine="709"/>
        <w:jc w:val="both"/>
        <w:rPr>
          <w:rFonts w:ascii="Times New Roman" w:hAnsi="Times New Roman" w:cs="Times New Roman"/>
        </w:rPr>
      </w:pPr>
      <w:r w:rsidRPr="00781584">
        <w:rPr>
          <w:rFonts w:ascii="Times New Roman" w:hAnsi="Times New Roman" w:cs="Times New Roman"/>
        </w:rPr>
        <w:t>применять открытый огонь для освещения при заправке этих приборов;</w:t>
      </w:r>
    </w:p>
    <w:p w:rsidR="00781584" w:rsidRPr="00781584" w:rsidRDefault="00781584" w:rsidP="00781584">
      <w:pPr>
        <w:numPr>
          <w:ilvl w:val="0"/>
          <w:numId w:val="17"/>
        </w:numPr>
        <w:tabs>
          <w:tab w:val="left" w:pos="993"/>
        </w:tabs>
        <w:spacing w:after="0" w:line="240" w:lineRule="auto"/>
        <w:ind w:left="0" w:firstLine="709"/>
        <w:jc w:val="both"/>
        <w:rPr>
          <w:rFonts w:ascii="Times New Roman" w:hAnsi="Times New Roman" w:cs="Times New Roman"/>
        </w:rPr>
      </w:pPr>
      <w:r w:rsidRPr="00781584">
        <w:rPr>
          <w:rFonts w:ascii="Times New Roman" w:hAnsi="Times New Roman" w:cs="Times New Roman"/>
        </w:rPr>
        <w:t>пользоваться неисправными приборами.</w:t>
      </w:r>
    </w:p>
    <w:p w:rsidR="00781584" w:rsidRPr="00781584" w:rsidRDefault="00781584" w:rsidP="00781584">
      <w:pPr>
        <w:ind w:firstLine="709"/>
        <w:jc w:val="both"/>
        <w:rPr>
          <w:rFonts w:ascii="Times New Roman" w:hAnsi="Times New Roman" w:cs="Times New Roman"/>
        </w:rPr>
      </w:pPr>
      <w:r w:rsidRPr="00781584">
        <w:rPr>
          <w:rFonts w:ascii="Times New Roman" w:hAnsi="Times New Roman" w:cs="Times New Roman"/>
        </w:rPr>
        <w:t>Монтаж домового газового хозяйства может проводить только лицо, имеющее специальную подготовку и лицензию на производство работ по устройству газовой сети и приборов. Самовольный монтаж или перестановка газовых приборов, проведение каких-либо исправлений в газопроводах и газовых аппаратах категорически запрещается.</w:t>
      </w:r>
    </w:p>
    <w:p w:rsidR="00781584" w:rsidRPr="00781584" w:rsidRDefault="00781584" w:rsidP="00781584">
      <w:pPr>
        <w:pStyle w:val="a5"/>
        <w:tabs>
          <w:tab w:val="left" w:pos="6946"/>
        </w:tabs>
        <w:spacing w:after="0"/>
        <w:ind w:left="0" w:firstLine="709"/>
        <w:jc w:val="both"/>
        <w:rPr>
          <w:rFonts w:ascii="Times New Roman" w:hAnsi="Times New Roman" w:cs="Times New Roman"/>
          <w:sz w:val="24"/>
          <w:szCs w:val="24"/>
        </w:rPr>
      </w:pPr>
      <w:r w:rsidRPr="00781584">
        <w:rPr>
          <w:rFonts w:ascii="Times New Roman" w:hAnsi="Times New Roman" w:cs="Times New Roman"/>
          <w:sz w:val="24"/>
          <w:szCs w:val="24"/>
        </w:rPr>
        <w:t xml:space="preserve">В домах для получения горячей воды часто используют газовые проточные быстродействующие водогрейные колонки, а для отопления и одновременного получения </w:t>
      </w:r>
      <w:r w:rsidRPr="00781584">
        <w:rPr>
          <w:rFonts w:ascii="Times New Roman" w:hAnsi="Times New Roman" w:cs="Times New Roman"/>
          <w:sz w:val="24"/>
          <w:szCs w:val="24"/>
        </w:rPr>
        <w:lastRenderedPageBreak/>
        <w:t xml:space="preserve">горячей воды – автоматические газовые </w:t>
      </w:r>
      <w:proofErr w:type="spellStart"/>
      <w:r w:rsidRPr="00781584">
        <w:rPr>
          <w:rFonts w:ascii="Times New Roman" w:hAnsi="Times New Roman" w:cs="Times New Roman"/>
          <w:sz w:val="24"/>
          <w:szCs w:val="24"/>
        </w:rPr>
        <w:t>водоподогреватели</w:t>
      </w:r>
      <w:proofErr w:type="spellEnd"/>
      <w:r w:rsidRPr="00781584">
        <w:rPr>
          <w:rFonts w:ascii="Times New Roman" w:hAnsi="Times New Roman" w:cs="Times New Roman"/>
          <w:sz w:val="24"/>
          <w:szCs w:val="24"/>
        </w:rPr>
        <w:t xml:space="preserve"> (АГВ). Пожарная опасность этих газовых аппаратов заключается в наличии огневых камер, где сгорает газ, в результате чего стенки их нагреваются до опасных температур, достаточных для воспламенения легкогорючих материалов, предметов. Поэтому, при монтаже водогрейной колонки на деревянной оштукатуренной стене предусматривается зазор от корпуса колонки до стены, равный 30 см, а на негорючих стенах – 20 см. </w:t>
      </w:r>
    </w:p>
    <w:p w:rsidR="00781584" w:rsidRPr="00781584" w:rsidRDefault="00781584" w:rsidP="00781584">
      <w:pPr>
        <w:pStyle w:val="a5"/>
        <w:spacing w:after="0"/>
        <w:ind w:left="0" w:firstLine="709"/>
        <w:jc w:val="both"/>
        <w:rPr>
          <w:rFonts w:ascii="Times New Roman" w:hAnsi="Times New Roman" w:cs="Times New Roman"/>
          <w:sz w:val="24"/>
          <w:szCs w:val="24"/>
        </w:rPr>
      </w:pPr>
      <w:r w:rsidRPr="00781584">
        <w:rPr>
          <w:rFonts w:ascii="Times New Roman" w:hAnsi="Times New Roman" w:cs="Times New Roman"/>
          <w:sz w:val="24"/>
          <w:szCs w:val="24"/>
        </w:rPr>
        <w:t xml:space="preserve">Перед пользованием газовой колонкой, водонагревателем АГВ следует убедиться в наличии тяги в дымовом канале, для чего поднести зажженную спичку под край вытяжного колпака у газовой колонки или к смотровой дверке АГВ, открыв предварительно газоход. При хорошей тяге пламя должно втягиваться внутрь, а при плохой – оставаться неподвижным или отклоняться от отверстия. В этом случае пользоваться газовым прибором нельзя до исправления причины отсутствия тяги. </w:t>
      </w:r>
    </w:p>
    <w:p w:rsidR="00781584" w:rsidRPr="00781584" w:rsidRDefault="00781584" w:rsidP="00781584">
      <w:pPr>
        <w:ind w:firstLine="709"/>
        <w:jc w:val="both"/>
        <w:rPr>
          <w:rFonts w:ascii="Times New Roman" w:hAnsi="Times New Roman" w:cs="Times New Roman"/>
          <w:sz w:val="24"/>
          <w:szCs w:val="24"/>
        </w:rPr>
      </w:pPr>
      <w:r w:rsidRPr="00781584">
        <w:rPr>
          <w:rFonts w:ascii="Times New Roman" w:hAnsi="Times New Roman" w:cs="Times New Roman"/>
          <w:sz w:val="24"/>
          <w:szCs w:val="24"/>
        </w:rPr>
        <w:t>Часто домовладельцу приходится сталкиваться с необходимостью замены баллонов. Это несложная операция требует соблюдения следующих правил</w:t>
      </w:r>
    </w:p>
    <w:p w:rsidR="00781584" w:rsidRPr="00781584" w:rsidRDefault="00781584" w:rsidP="00781584">
      <w:pPr>
        <w:pStyle w:val="4"/>
        <w:spacing w:before="120"/>
        <w:ind w:firstLine="709"/>
        <w:jc w:val="both"/>
        <w:rPr>
          <w:sz w:val="24"/>
          <w:szCs w:val="24"/>
          <w:u w:val="single"/>
        </w:rPr>
      </w:pPr>
      <w:r w:rsidRPr="00781584">
        <w:rPr>
          <w:sz w:val="24"/>
          <w:szCs w:val="24"/>
          <w:u w:val="single"/>
        </w:rPr>
        <w:t>Правила пожарной безопасности при замене газовых баллонов.</w:t>
      </w:r>
    </w:p>
    <w:p w:rsidR="00781584" w:rsidRPr="00781584" w:rsidRDefault="00781584" w:rsidP="00781584">
      <w:pPr>
        <w:pStyle w:val="1"/>
        <w:keepNext w:val="0"/>
        <w:numPr>
          <w:ilvl w:val="0"/>
          <w:numId w:val="9"/>
        </w:numPr>
        <w:tabs>
          <w:tab w:val="num" w:pos="360"/>
          <w:tab w:val="left" w:pos="1134"/>
        </w:tabs>
        <w:spacing w:before="120"/>
        <w:ind w:left="0" w:firstLine="709"/>
        <w:outlineLvl w:val="9"/>
        <w:rPr>
          <w:szCs w:val="24"/>
        </w:rPr>
      </w:pPr>
      <w:r w:rsidRPr="00781584">
        <w:rPr>
          <w:szCs w:val="24"/>
        </w:rPr>
        <w:t>При транспортировании баллонов и доставке к месту размещения нельзя допускать их падения, особенно ударов о твердые предметы. Нельзя ударять по корпусу баллона и его арматуре, применять рычаги для затягивания гаек или для открывания клапана.</w:t>
      </w:r>
    </w:p>
    <w:p w:rsidR="00781584" w:rsidRPr="00781584" w:rsidRDefault="00781584" w:rsidP="00781584">
      <w:pPr>
        <w:numPr>
          <w:ilvl w:val="0"/>
          <w:numId w:val="9"/>
        </w:numPr>
        <w:tabs>
          <w:tab w:val="num" w:pos="360"/>
          <w:tab w:val="left" w:pos="1134"/>
        </w:tabs>
        <w:spacing w:after="0" w:line="240" w:lineRule="auto"/>
        <w:ind w:left="0" w:firstLine="709"/>
        <w:jc w:val="both"/>
        <w:rPr>
          <w:rFonts w:ascii="Times New Roman" w:hAnsi="Times New Roman" w:cs="Times New Roman"/>
        </w:rPr>
      </w:pPr>
      <w:r w:rsidRPr="00781584">
        <w:rPr>
          <w:rFonts w:ascii="Times New Roman" w:hAnsi="Times New Roman" w:cs="Times New Roman"/>
        </w:rPr>
        <w:t>Подключают баллоны к газопроводу только с применением трубок (шлангов) с накидными гайками.</w:t>
      </w:r>
    </w:p>
    <w:p w:rsidR="00781584" w:rsidRPr="00781584" w:rsidRDefault="00781584" w:rsidP="00781584">
      <w:pPr>
        <w:pStyle w:val="1"/>
        <w:keepNext w:val="0"/>
        <w:numPr>
          <w:ilvl w:val="0"/>
          <w:numId w:val="9"/>
        </w:numPr>
        <w:tabs>
          <w:tab w:val="num" w:pos="360"/>
          <w:tab w:val="left" w:pos="1134"/>
        </w:tabs>
        <w:ind w:left="0" w:firstLine="709"/>
        <w:outlineLvl w:val="9"/>
        <w:rPr>
          <w:szCs w:val="24"/>
        </w:rPr>
      </w:pPr>
      <w:r w:rsidRPr="00781584">
        <w:rPr>
          <w:szCs w:val="24"/>
        </w:rPr>
        <w:t>Присоединяют трубки (шланги) с помощью гаечных ключей. При этом предварительно проверяют наличие в накидных гайках уплотнительных прокладок.</w:t>
      </w:r>
    </w:p>
    <w:p w:rsidR="00781584" w:rsidRPr="00781584" w:rsidRDefault="00781584" w:rsidP="00781584">
      <w:pPr>
        <w:numPr>
          <w:ilvl w:val="0"/>
          <w:numId w:val="9"/>
        </w:numPr>
        <w:tabs>
          <w:tab w:val="num" w:pos="360"/>
          <w:tab w:val="left" w:pos="1134"/>
        </w:tabs>
        <w:spacing w:after="0" w:line="240" w:lineRule="auto"/>
        <w:ind w:left="0" w:firstLine="709"/>
        <w:jc w:val="both"/>
        <w:rPr>
          <w:rFonts w:ascii="Times New Roman" w:hAnsi="Times New Roman" w:cs="Times New Roman"/>
        </w:rPr>
      </w:pPr>
      <w:r w:rsidRPr="00781584">
        <w:rPr>
          <w:rFonts w:ascii="Times New Roman" w:hAnsi="Times New Roman" w:cs="Times New Roman"/>
        </w:rPr>
        <w:t>Если при открытом клапане баллона и достаточно сильной затяжке накидных гаек обнаружится утечка газа, то клапан необходимо закрыть и сообщить об утечке в службу газового хозяйства, не производя никаких попыток самостоятельно устранить неполадки.</w:t>
      </w:r>
    </w:p>
    <w:p w:rsidR="00781584" w:rsidRPr="00781584" w:rsidRDefault="00781584" w:rsidP="00781584">
      <w:pPr>
        <w:tabs>
          <w:tab w:val="left" w:pos="1134"/>
        </w:tabs>
        <w:spacing w:before="240" w:after="120"/>
        <w:ind w:firstLine="709"/>
        <w:jc w:val="both"/>
        <w:rPr>
          <w:rFonts w:ascii="Times New Roman" w:hAnsi="Times New Roman" w:cs="Times New Roman"/>
          <w:b/>
          <w:sz w:val="24"/>
          <w:szCs w:val="24"/>
          <w:u w:val="single"/>
        </w:rPr>
      </w:pPr>
      <w:r w:rsidRPr="00781584">
        <w:rPr>
          <w:rFonts w:ascii="Times New Roman" w:hAnsi="Times New Roman" w:cs="Times New Roman"/>
          <w:b/>
          <w:sz w:val="24"/>
          <w:szCs w:val="24"/>
          <w:u w:val="single"/>
        </w:rPr>
        <w:t>Действия при обнаружении утечки газа.</w:t>
      </w:r>
    </w:p>
    <w:p w:rsidR="00781584" w:rsidRPr="00781584" w:rsidRDefault="00781584" w:rsidP="00781584">
      <w:pPr>
        <w:ind w:firstLine="709"/>
        <w:jc w:val="both"/>
        <w:rPr>
          <w:rFonts w:ascii="Times New Roman" w:hAnsi="Times New Roman" w:cs="Times New Roman"/>
        </w:rPr>
      </w:pPr>
      <w:r w:rsidRPr="00781584">
        <w:rPr>
          <w:rFonts w:ascii="Times New Roman" w:hAnsi="Times New Roman" w:cs="Times New Roman"/>
        </w:rPr>
        <w:t xml:space="preserve">Пожары от бытовых газовых приборов чаще всего происходят в результате утечки газа – из-за нарушения герметичности газопроводов, оборудования, соединительных узлов или через горелки газовых плит. Природный или сжиженный (баллонный) газ способен образовывать с воздухом взрывоопасные смеси. При ощутимом запахе газа необходимо как можно скорее сделать следующее: </w:t>
      </w:r>
    </w:p>
    <w:p w:rsidR="00781584" w:rsidRPr="00781584" w:rsidRDefault="00781584" w:rsidP="00781584">
      <w:pPr>
        <w:pStyle w:val="1"/>
        <w:keepNext w:val="0"/>
        <w:numPr>
          <w:ilvl w:val="0"/>
          <w:numId w:val="8"/>
        </w:numPr>
        <w:tabs>
          <w:tab w:val="left" w:pos="993"/>
        </w:tabs>
        <w:ind w:left="0" w:firstLine="709"/>
        <w:outlineLvl w:val="9"/>
        <w:rPr>
          <w:szCs w:val="24"/>
        </w:rPr>
      </w:pPr>
      <w:r w:rsidRPr="00781584">
        <w:rPr>
          <w:szCs w:val="24"/>
        </w:rPr>
        <w:t>Прекратить пользоваться газовым прибором (выключить газ на плите, перекрыть газовую трубу).</w:t>
      </w:r>
    </w:p>
    <w:p w:rsidR="00781584" w:rsidRPr="00781584" w:rsidRDefault="00781584" w:rsidP="00781584">
      <w:pPr>
        <w:pStyle w:val="1"/>
        <w:keepNext w:val="0"/>
        <w:numPr>
          <w:ilvl w:val="0"/>
          <w:numId w:val="8"/>
        </w:numPr>
        <w:tabs>
          <w:tab w:val="left" w:pos="993"/>
        </w:tabs>
        <w:ind w:left="0" w:firstLine="709"/>
        <w:outlineLvl w:val="9"/>
        <w:rPr>
          <w:szCs w:val="24"/>
        </w:rPr>
      </w:pPr>
      <w:r w:rsidRPr="00781584">
        <w:rPr>
          <w:szCs w:val="24"/>
        </w:rPr>
        <w:t xml:space="preserve">Исключить появление источников зажигания: открытого огня и искры (спички, сигареты, зажигалки, электрические выключатели, электробытовые приборы, </w:t>
      </w:r>
      <w:proofErr w:type="spellStart"/>
      <w:r w:rsidRPr="00781584">
        <w:rPr>
          <w:szCs w:val="24"/>
        </w:rPr>
        <w:t>электрозвонки</w:t>
      </w:r>
      <w:proofErr w:type="spellEnd"/>
      <w:r w:rsidRPr="00781584">
        <w:rPr>
          <w:szCs w:val="24"/>
        </w:rPr>
        <w:t>, телефонные аппараты).</w:t>
      </w:r>
    </w:p>
    <w:p w:rsidR="00781584" w:rsidRPr="00781584" w:rsidRDefault="00781584" w:rsidP="00781584">
      <w:pPr>
        <w:numPr>
          <w:ilvl w:val="0"/>
          <w:numId w:val="8"/>
        </w:numPr>
        <w:tabs>
          <w:tab w:val="left" w:pos="993"/>
        </w:tabs>
        <w:spacing w:after="0" w:line="240" w:lineRule="auto"/>
        <w:ind w:left="0" w:firstLine="709"/>
        <w:jc w:val="both"/>
        <w:rPr>
          <w:rFonts w:ascii="Times New Roman" w:hAnsi="Times New Roman" w:cs="Times New Roman"/>
        </w:rPr>
      </w:pPr>
      <w:r w:rsidRPr="00781584">
        <w:rPr>
          <w:rFonts w:ascii="Times New Roman" w:hAnsi="Times New Roman" w:cs="Times New Roman"/>
        </w:rPr>
        <w:t>Немедленно удалить всех членов семьи и срочно проветрить все помещения, включая подвалы.</w:t>
      </w:r>
    </w:p>
    <w:p w:rsidR="00781584" w:rsidRPr="00781584" w:rsidRDefault="00781584" w:rsidP="00781584">
      <w:pPr>
        <w:numPr>
          <w:ilvl w:val="0"/>
          <w:numId w:val="8"/>
        </w:numPr>
        <w:tabs>
          <w:tab w:val="left" w:pos="993"/>
        </w:tabs>
        <w:spacing w:after="0" w:line="240" w:lineRule="auto"/>
        <w:ind w:left="0" w:firstLine="709"/>
        <w:jc w:val="both"/>
        <w:rPr>
          <w:rFonts w:ascii="Times New Roman" w:hAnsi="Times New Roman" w:cs="Times New Roman"/>
        </w:rPr>
      </w:pPr>
      <w:r w:rsidRPr="00781584">
        <w:rPr>
          <w:rFonts w:ascii="Times New Roman" w:hAnsi="Times New Roman" w:cs="Times New Roman"/>
        </w:rPr>
        <w:t>Вызвать аварийную службу газового хозяйства по телефону 04.</w:t>
      </w:r>
    </w:p>
    <w:p w:rsidR="00781584" w:rsidRPr="00781584" w:rsidRDefault="00781584" w:rsidP="00781584">
      <w:pPr>
        <w:numPr>
          <w:ilvl w:val="0"/>
          <w:numId w:val="8"/>
        </w:numPr>
        <w:tabs>
          <w:tab w:val="left" w:pos="993"/>
        </w:tabs>
        <w:spacing w:after="0" w:line="240" w:lineRule="auto"/>
        <w:ind w:left="0" w:firstLine="709"/>
        <w:jc w:val="both"/>
        <w:rPr>
          <w:rFonts w:ascii="Times New Roman" w:hAnsi="Times New Roman" w:cs="Times New Roman"/>
        </w:rPr>
      </w:pPr>
      <w:r w:rsidRPr="00781584">
        <w:rPr>
          <w:rFonts w:ascii="Times New Roman" w:hAnsi="Times New Roman" w:cs="Times New Roman"/>
        </w:rPr>
        <w:t>Покинуть загазованное помещение до прибытия аварийных служб и ликвидации аварии.</w:t>
      </w:r>
    </w:p>
    <w:p w:rsidR="00781584" w:rsidRPr="00781584" w:rsidRDefault="00781584" w:rsidP="00781584">
      <w:pPr>
        <w:ind w:firstLine="709"/>
        <w:jc w:val="both"/>
        <w:rPr>
          <w:rFonts w:ascii="Times New Roman" w:hAnsi="Times New Roman" w:cs="Times New Roman"/>
        </w:rPr>
      </w:pPr>
      <w:r w:rsidRPr="00781584">
        <w:rPr>
          <w:rFonts w:ascii="Times New Roman" w:hAnsi="Times New Roman" w:cs="Times New Roman"/>
        </w:rPr>
        <w:t>Можно попытаться найти место утечки газа самим. Для этого можно пользоваться мыльным раствором, которым смачивают места соединений на трубопроводе, арматуре, баллоне. Категорически запрещается пользоваться огнем для определения места утечки газа.</w:t>
      </w:r>
    </w:p>
    <w:p w:rsidR="00781584" w:rsidRPr="00781584" w:rsidRDefault="00781584" w:rsidP="00781584">
      <w:pPr>
        <w:pStyle w:val="a5"/>
        <w:ind w:left="0" w:firstLine="709"/>
        <w:jc w:val="both"/>
        <w:rPr>
          <w:rFonts w:ascii="Times New Roman" w:hAnsi="Times New Roman" w:cs="Times New Roman"/>
          <w:b/>
          <w:sz w:val="24"/>
          <w:szCs w:val="24"/>
        </w:rPr>
      </w:pPr>
      <w:r w:rsidRPr="00781584">
        <w:rPr>
          <w:rFonts w:ascii="Times New Roman" w:hAnsi="Times New Roman" w:cs="Times New Roman"/>
          <w:sz w:val="24"/>
          <w:szCs w:val="24"/>
        </w:rPr>
        <w:lastRenderedPageBreak/>
        <w:t xml:space="preserve">Домашним хозяйкам нужно помнить, что при нагреве на газовых плитах больших емкостей (баков, ведер) с широким дном необходимо пользоваться специальными большими по размеру конфорочными кольцами с более широкими ребрами. Горелку нужно отрегулировать так, чтобы пламя слегка касалось дна. Нормальное горение характеризуется спокойным пламенем горелки, имеющим отчетливое голубовато-зеленое ядро с фиолетовым колпачком. Если все пламя или часть его имеет желтовато-красный оттенок, </w:t>
      </w:r>
      <w:proofErr w:type="gramStart"/>
      <w:r w:rsidRPr="00781584">
        <w:rPr>
          <w:rFonts w:ascii="Times New Roman" w:hAnsi="Times New Roman" w:cs="Times New Roman"/>
          <w:sz w:val="24"/>
          <w:szCs w:val="24"/>
        </w:rPr>
        <w:t>значит</w:t>
      </w:r>
      <w:proofErr w:type="gramEnd"/>
      <w:r w:rsidRPr="00781584">
        <w:rPr>
          <w:rFonts w:ascii="Times New Roman" w:hAnsi="Times New Roman" w:cs="Times New Roman"/>
          <w:sz w:val="24"/>
          <w:szCs w:val="24"/>
        </w:rPr>
        <w:t xml:space="preserve"> газ сгорает не полностью (горелка «коптит»). Пламя нужно отрегулировать, уменьшив подачу газа. </w:t>
      </w:r>
    </w:p>
    <w:p w:rsidR="00781584" w:rsidRPr="00781584" w:rsidRDefault="00781584" w:rsidP="00781584">
      <w:pPr>
        <w:pStyle w:val="a5"/>
        <w:spacing w:before="240"/>
        <w:ind w:left="0" w:firstLine="709"/>
        <w:jc w:val="center"/>
        <w:rPr>
          <w:rFonts w:ascii="Times New Roman" w:hAnsi="Times New Roman" w:cs="Times New Roman"/>
          <w:b/>
          <w:sz w:val="28"/>
          <w:szCs w:val="28"/>
        </w:rPr>
      </w:pPr>
      <w:r w:rsidRPr="00781584">
        <w:rPr>
          <w:rFonts w:ascii="Times New Roman" w:hAnsi="Times New Roman" w:cs="Times New Roman"/>
          <w:b/>
          <w:sz w:val="28"/>
          <w:szCs w:val="28"/>
        </w:rPr>
        <w:t>3.1.3   Детская шалость – одна из причин пожаров</w:t>
      </w:r>
    </w:p>
    <w:p w:rsidR="00781584" w:rsidRPr="00781584" w:rsidRDefault="00781584" w:rsidP="00781584">
      <w:pPr>
        <w:pStyle w:val="a3"/>
        <w:spacing w:before="240"/>
        <w:ind w:firstLine="720"/>
        <w:rPr>
          <w:szCs w:val="24"/>
        </w:rPr>
      </w:pPr>
      <w:r w:rsidRPr="00781584">
        <w:rPr>
          <w:szCs w:val="24"/>
        </w:rPr>
        <w:t xml:space="preserve">Процент пожаров, возникающих от так называемых детских шалостей с огнем, стабильно высок и часто последствия таких пожаров трагичны. Всем известно, как велика любовь детей к огню, порождаемая любопытством и стремлением подражать взрослым. </w:t>
      </w:r>
      <w:proofErr w:type="gramStart"/>
      <w:r w:rsidRPr="00781584">
        <w:rPr>
          <w:szCs w:val="24"/>
        </w:rPr>
        <w:t>Чаще всего дети играют со спичками, разводят костры,   зажигают   факелы и  т. п. Места для совершения подобных «подвигов» они нередко выбирают самые неподходящие: квартиры, чердаки, дворы, лестничные площадки, подвалы.</w:t>
      </w:r>
      <w:proofErr w:type="gramEnd"/>
    </w:p>
    <w:p w:rsidR="00781584" w:rsidRPr="00781584" w:rsidRDefault="00781584" w:rsidP="00781584">
      <w:pPr>
        <w:pStyle w:val="a3"/>
        <w:ind w:firstLine="720"/>
        <w:rPr>
          <w:szCs w:val="24"/>
        </w:rPr>
      </w:pPr>
      <w:r w:rsidRPr="00781584">
        <w:rPr>
          <w:szCs w:val="24"/>
        </w:rPr>
        <w:t xml:space="preserve">Нередки случаи, когда детей оставляют дома одних, а потом приходится вызывать пожарных, и, хорошо, если те подоспеют вовремя. Причем причины </w:t>
      </w:r>
      <w:proofErr w:type="gramStart"/>
      <w:r w:rsidRPr="00781584">
        <w:rPr>
          <w:szCs w:val="24"/>
        </w:rPr>
        <w:t>бед</w:t>
      </w:r>
      <w:proofErr w:type="gramEnd"/>
      <w:r w:rsidRPr="00781584">
        <w:rPr>
          <w:szCs w:val="24"/>
        </w:rPr>
        <w:t xml:space="preserve"> весьма просты – взрослые оставляют в доступных местах спички, зажигалки или отопительные электроприборы, не говоря уже о том, что последние иногда забывают выключать. Кроме того, если дети вздумают открыть дверцу печки, где горят дрова или уголь, то горящие головни или искры могут выпасть на пол. Шалости детей, казалось бы, </w:t>
      </w:r>
      <w:proofErr w:type="spellStart"/>
      <w:r w:rsidRPr="00781584">
        <w:rPr>
          <w:szCs w:val="24"/>
        </w:rPr>
        <w:t>c</w:t>
      </w:r>
      <w:proofErr w:type="spellEnd"/>
      <w:r w:rsidRPr="00781584">
        <w:rPr>
          <w:szCs w:val="24"/>
        </w:rPr>
        <w:t xml:space="preserve"> безобидными электрообогревательными приборами тоже могут довести до беды.</w:t>
      </w:r>
    </w:p>
    <w:p w:rsidR="00781584" w:rsidRPr="00781584" w:rsidRDefault="00781584" w:rsidP="00781584">
      <w:pPr>
        <w:pStyle w:val="a3"/>
        <w:ind w:firstLine="720"/>
        <w:rPr>
          <w:szCs w:val="24"/>
        </w:rPr>
      </w:pPr>
      <w:r w:rsidRPr="00781584">
        <w:rPr>
          <w:szCs w:val="24"/>
        </w:rPr>
        <w:t xml:space="preserve">Детская шаловливость и невнимательность иногда являются причиной того, что падает горящая свеча, опрокидывается керосиновая лампа, падает раскаленный утюг или кипятильник. Причем, подражая взрослым, дети в своих играх стремятся употреблять </w:t>
      </w:r>
      <w:proofErr w:type="gramStart"/>
      <w:r w:rsidRPr="00781584">
        <w:rPr>
          <w:szCs w:val="24"/>
        </w:rPr>
        <w:t>не</w:t>
      </w:r>
      <w:proofErr w:type="gramEnd"/>
      <w:r w:rsidRPr="00781584">
        <w:rPr>
          <w:szCs w:val="24"/>
        </w:rPr>
        <w:t xml:space="preserve"> только спички, зажигалки, курительные трубки, но и утюги, кипятильники, иные небезопасные приборы.</w:t>
      </w:r>
    </w:p>
    <w:p w:rsidR="00781584" w:rsidRPr="00781584" w:rsidRDefault="00781584" w:rsidP="00781584">
      <w:pPr>
        <w:pStyle w:val="a3"/>
        <w:ind w:firstLine="720"/>
        <w:rPr>
          <w:szCs w:val="24"/>
        </w:rPr>
      </w:pPr>
      <w:r w:rsidRPr="00781584">
        <w:rPr>
          <w:szCs w:val="24"/>
        </w:rPr>
        <w:t xml:space="preserve">В последнее время стали очень популярны различные пиротехнические изделия – такие, как бенгальские огни, петарды. Их нередко покупают, как и елочные </w:t>
      </w:r>
      <w:proofErr w:type="spellStart"/>
      <w:r w:rsidRPr="00781584">
        <w:rPr>
          <w:szCs w:val="24"/>
        </w:rPr>
        <w:t>электрогирлянды</w:t>
      </w:r>
      <w:proofErr w:type="spellEnd"/>
      <w:r w:rsidRPr="00781584">
        <w:rPr>
          <w:szCs w:val="24"/>
        </w:rPr>
        <w:t>, у сомнительных производителей, которые гарантируют качество изделий и их безопасность только на словах. При использовании даже сертифицированных изделий часто сам потребитель (взрослый человек) не соблюдает правила безопасности. Что уж говорить о детях, легко увлекаемых огненной забавой!</w:t>
      </w:r>
    </w:p>
    <w:p w:rsidR="00781584" w:rsidRPr="00781584" w:rsidRDefault="00781584" w:rsidP="00781584">
      <w:pPr>
        <w:pStyle w:val="a3"/>
        <w:ind w:firstLine="720"/>
        <w:rPr>
          <w:szCs w:val="24"/>
        </w:rPr>
      </w:pPr>
      <w:r w:rsidRPr="00781584">
        <w:rPr>
          <w:szCs w:val="24"/>
        </w:rPr>
        <w:t>Родители, оставляющие на некоторое время детей одних (особенно мальчиков), должны оглядеться в своем доме, мысленно пофантазировать на тему «Опасные игры без взрослых» и принять необходимые меры предосторожности. Как правило, просто запреты мало что значат.</w:t>
      </w:r>
    </w:p>
    <w:p w:rsidR="00781584" w:rsidRPr="00781584" w:rsidRDefault="00781584" w:rsidP="00781584">
      <w:pPr>
        <w:pStyle w:val="a3"/>
        <w:ind w:firstLine="720"/>
        <w:rPr>
          <w:szCs w:val="24"/>
        </w:rPr>
      </w:pPr>
      <w:proofErr w:type="gramStart"/>
      <w:r w:rsidRPr="00781584">
        <w:rPr>
          <w:szCs w:val="24"/>
        </w:rPr>
        <w:t>В качестве примеров можно привести такие развлечения: игры со свечкой (зажигалкой) под кроватью или в кладовке; бросание горящих спичек, самолетиков с балкона; выжигание по дереву и не только по дереву; зажигание газа и «исследование» горения различных материалов, в том числе и полиэтилена, который образует горящие падающие капли (кстати, все полимеры при горении выделяют большие количества токсичных веществ).</w:t>
      </w:r>
      <w:proofErr w:type="gramEnd"/>
      <w:r w:rsidRPr="00781584">
        <w:rPr>
          <w:szCs w:val="24"/>
        </w:rPr>
        <w:t xml:space="preserve"> В </w:t>
      </w:r>
      <w:proofErr w:type="gramStart"/>
      <w:r w:rsidRPr="00781584">
        <w:rPr>
          <w:szCs w:val="24"/>
        </w:rPr>
        <w:t>более старшем</w:t>
      </w:r>
      <w:proofErr w:type="gramEnd"/>
      <w:r w:rsidRPr="00781584">
        <w:rPr>
          <w:szCs w:val="24"/>
        </w:rPr>
        <w:t xml:space="preserve"> возрасте, когда ребенок изучает химию и физику, «домашние опыты» усложняются. Например, придя вечером с работы, можно почувствовать в коридоре запах карбида кальция и обнаружить следы ацетиленовой резки металла; хорошо, если только в виде проплавленной металлической пластины.</w:t>
      </w:r>
    </w:p>
    <w:p w:rsidR="00781584" w:rsidRPr="00781584" w:rsidRDefault="00781584" w:rsidP="00781584">
      <w:pPr>
        <w:pStyle w:val="a3"/>
        <w:ind w:firstLine="720"/>
        <w:rPr>
          <w:szCs w:val="24"/>
        </w:rPr>
      </w:pPr>
      <w:r w:rsidRPr="00781584">
        <w:rPr>
          <w:szCs w:val="24"/>
        </w:rPr>
        <w:t xml:space="preserve">Культуру </w:t>
      </w:r>
      <w:proofErr w:type="spellStart"/>
      <w:r w:rsidRPr="00781584">
        <w:rPr>
          <w:szCs w:val="24"/>
        </w:rPr>
        <w:t>пожаробезопасного</w:t>
      </w:r>
      <w:proofErr w:type="spellEnd"/>
      <w:r w:rsidRPr="00781584">
        <w:rPr>
          <w:szCs w:val="24"/>
        </w:rPr>
        <w:t xml:space="preserve"> поведения необходимо прививать детям с раннего детства и не прекращать этой работы по мере их взросления, переходя вместе с ними на </w:t>
      </w:r>
      <w:r w:rsidRPr="00781584">
        <w:rPr>
          <w:szCs w:val="24"/>
        </w:rPr>
        <w:lastRenderedPageBreak/>
        <w:t>новый уровень. Это долгий и трудный процесс, в котором каждый из нас должен принимать участие.</w:t>
      </w:r>
    </w:p>
    <w:p w:rsidR="00781584" w:rsidRPr="00781584" w:rsidRDefault="00781584" w:rsidP="00781584">
      <w:pPr>
        <w:pStyle w:val="a3"/>
        <w:ind w:firstLine="720"/>
        <w:rPr>
          <w:szCs w:val="24"/>
        </w:rPr>
      </w:pPr>
      <w:r w:rsidRPr="00781584">
        <w:rPr>
          <w:szCs w:val="24"/>
        </w:rPr>
        <w:t xml:space="preserve">Говоря обо всем этом, конечно, следует упомянуть об огромном материальном ущербе от пожаров, однако главной потерей может стать самое дорогое – здоровье или сама жизнь ребенка. </w:t>
      </w:r>
    </w:p>
    <w:p w:rsidR="00781584" w:rsidRPr="00781584" w:rsidRDefault="00781584" w:rsidP="00781584">
      <w:pPr>
        <w:pStyle w:val="a3"/>
        <w:ind w:firstLine="720"/>
        <w:rPr>
          <w:szCs w:val="24"/>
        </w:rPr>
      </w:pPr>
      <w:r w:rsidRPr="00781584">
        <w:rPr>
          <w:szCs w:val="24"/>
        </w:rPr>
        <w:t xml:space="preserve">Поведение детей при пожаре, прежде всего малолетних, имеет свои особенности, которые надо учитывать. Как правило, развитие пожара сопровождается обильным выделением дыма, который быстро заполняет не только горящие, но и соседние помещения, особенно верхние этажи. </w:t>
      </w:r>
      <w:proofErr w:type="gramStart"/>
      <w:r w:rsidRPr="00781584">
        <w:rPr>
          <w:szCs w:val="24"/>
        </w:rPr>
        <w:t>Пожарные</w:t>
      </w:r>
      <w:proofErr w:type="gramEnd"/>
      <w:r w:rsidRPr="00781584">
        <w:rPr>
          <w:szCs w:val="24"/>
        </w:rPr>
        <w:t xml:space="preserve"> прежде всего ищут в дыму людей, чтобы спасти и оказать им первую помощь, тем более если пожар случился в многоэтажном здании. Сложнее всего отыскать детей, так как им свойственно прятаться от опасности, повинуясь инстинкту самосохранения, в самые дальние уголки: под кровати, столы, в кладовки, и поэтому помощь к ним может </w:t>
      </w:r>
      <w:proofErr w:type="gramStart"/>
      <w:r w:rsidRPr="00781584">
        <w:rPr>
          <w:szCs w:val="24"/>
        </w:rPr>
        <w:t>подоспеть</w:t>
      </w:r>
      <w:proofErr w:type="gramEnd"/>
      <w:r w:rsidRPr="00781584">
        <w:rPr>
          <w:szCs w:val="24"/>
        </w:rPr>
        <w:t xml:space="preserve"> слишком поздно. </w:t>
      </w:r>
    </w:p>
    <w:p w:rsidR="00781584" w:rsidRPr="00781584" w:rsidRDefault="00781584" w:rsidP="00781584">
      <w:pPr>
        <w:pStyle w:val="a3"/>
        <w:ind w:firstLine="720"/>
        <w:rPr>
          <w:b/>
          <w:i/>
          <w:szCs w:val="24"/>
        </w:rPr>
      </w:pPr>
      <w:r w:rsidRPr="00781584">
        <w:rPr>
          <w:b/>
          <w:i/>
          <w:szCs w:val="24"/>
        </w:rPr>
        <w:t xml:space="preserve">Следует иметь в виду, что если пожар произойдет в результате безнадзорности детей с причинением кому-либо ущерба, то родители несут за это ответственность в установленном законом порядке. </w:t>
      </w:r>
    </w:p>
    <w:p w:rsidR="00781584" w:rsidRPr="00781584" w:rsidRDefault="00781584" w:rsidP="00781584">
      <w:pPr>
        <w:pStyle w:val="a3"/>
        <w:tabs>
          <w:tab w:val="left" w:pos="0"/>
          <w:tab w:val="left" w:pos="709"/>
        </w:tabs>
        <w:spacing w:before="240" w:after="240"/>
        <w:ind w:firstLine="709"/>
        <w:jc w:val="center"/>
        <w:rPr>
          <w:b/>
          <w:sz w:val="28"/>
          <w:szCs w:val="28"/>
        </w:rPr>
      </w:pPr>
      <w:r w:rsidRPr="00781584">
        <w:rPr>
          <w:b/>
          <w:sz w:val="28"/>
          <w:szCs w:val="28"/>
        </w:rPr>
        <w:t>3.1.5  Признаки начинающегося пожара</w:t>
      </w:r>
    </w:p>
    <w:p w:rsidR="00781584" w:rsidRPr="00687C34" w:rsidRDefault="00781584" w:rsidP="00781584">
      <w:pPr>
        <w:pStyle w:val="a3"/>
        <w:rPr>
          <w:szCs w:val="24"/>
        </w:rPr>
      </w:pPr>
      <w:r w:rsidRPr="00687C34">
        <w:rPr>
          <w:szCs w:val="24"/>
        </w:rPr>
        <w:tab/>
        <w:t>Пожар может быстро охватить большую площадь в жилых домах и подсобных постройках только в тех случаях, когда воспламенятся пролитые горючие жидкости (например, при падении керогаза); в газифицированных домах это может иметь место при взрывообразной вспышке газа, занявшего определенный объем.</w:t>
      </w:r>
    </w:p>
    <w:p w:rsidR="00781584" w:rsidRPr="00687C34" w:rsidRDefault="00781584" w:rsidP="00781584">
      <w:pPr>
        <w:pStyle w:val="a3"/>
        <w:rPr>
          <w:szCs w:val="24"/>
        </w:rPr>
      </w:pPr>
      <w:r w:rsidRPr="00687C34">
        <w:rPr>
          <w:szCs w:val="24"/>
        </w:rPr>
        <w:tab/>
        <w:t>Чаще всего в жилых домах пожар начинается с появления незначительного пламени, которому предшествует более или менее продолжительный период нагревания или тления твердых горючих предметов, материалов, веществ.</w:t>
      </w:r>
    </w:p>
    <w:p w:rsidR="00781584" w:rsidRPr="00687C34" w:rsidRDefault="00781584" w:rsidP="00781584">
      <w:pPr>
        <w:pStyle w:val="a3"/>
        <w:rPr>
          <w:szCs w:val="24"/>
        </w:rPr>
      </w:pPr>
      <w:r w:rsidRPr="00687C34">
        <w:rPr>
          <w:szCs w:val="24"/>
        </w:rPr>
        <w:tab/>
        <w:t xml:space="preserve">Наличие запаха паров перегревшегося вещества и появление легкого, сначала едва заметного, а затем все более сгущающегося и действующего на глаза дыма – это первые верные признаки, предшествующие воспламенению. Электрические провода, постепенно нагреваясь при перегрузке, сначала «сигнализируют» об этом характерным запахом резины, а затем изоляция воспламеняется и горит или тлеет, поджигая расположенные рядом предметы, деревянные строительные конструкции. Одновременно с запахом резины может погаснуть свет или электрические лампы начнут светить вполнакала, что иногда также является признаком назревающего воспламенения изоляции электропроводов.  </w:t>
      </w:r>
    </w:p>
    <w:p w:rsidR="00781584" w:rsidRPr="00687C34" w:rsidRDefault="00781584" w:rsidP="00781584">
      <w:pPr>
        <w:pStyle w:val="a3"/>
        <w:rPr>
          <w:szCs w:val="24"/>
        </w:rPr>
      </w:pPr>
      <w:r w:rsidRPr="00687C34">
        <w:rPr>
          <w:szCs w:val="24"/>
        </w:rPr>
        <w:tab/>
        <w:t>Когда в помещении, где начался пожар, имеется усиленная вентиляция (открыто окно, дверь на балкон), находящиеся в соседних комнатах люди могут узнать о начавшемся пожаре не по дыму или запаху гари, а по потрескиванию горящего дерева, похожему на потрескивание горящих в печи сухих дров. Иногда может быть слышен свистящий звук, или видны отблески пламени.</w:t>
      </w:r>
    </w:p>
    <w:p w:rsidR="00781584" w:rsidRPr="00687C34" w:rsidRDefault="00781584" w:rsidP="00781584">
      <w:pPr>
        <w:pStyle w:val="a3"/>
        <w:rPr>
          <w:szCs w:val="24"/>
        </w:rPr>
      </w:pPr>
      <w:r w:rsidRPr="00687C34">
        <w:rPr>
          <w:szCs w:val="24"/>
        </w:rPr>
        <w:tab/>
        <w:t>О горении сажи в трубе иногда узнают по гулу, похожему на завывание ветра, и по смолистому запаху горящей сажи.</w:t>
      </w:r>
    </w:p>
    <w:p w:rsidR="00781584" w:rsidRPr="00687C34" w:rsidRDefault="00781584" w:rsidP="00781584">
      <w:pPr>
        <w:pStyle w:val="a3"/>
        <w:rPr>
          <w:szCs w:val="24"/>
        </w:rPr>
      </w:pPr>
      <w:r w:rsidRPr="00687C34">
        <w:rPr>
          <w:szCs w:val="24"/>
        </w:rPr>
        <w:tab/>
        <w:t>Знание признаков начинающегося пожара в жилом доме помогает своевременно обнаружить очаг горения и принять меры к его ликвидации.</w:t>
      </w:r>
    </w:p>
    <w:p w:rsidR="00781584" w:rsidRPr="00687C34" w:rsidRDefault="00781584" w:rsidP="00781584">
      <w:pPr>
        <w:pStyle w:val="a3"/>
        <w:rPr>
          <w:szCs w:val="24"/>
          <w:u w:val="single"/>
        </w:rPr>
      </w:pPr>
      <w:r w:rsidRPr="00687C34">
        <w:rPr>
          <w:szCs w:val="24"/>
        </w:rPr>
        <w:tab/>
        <w:t xml:space="preserve">Развитию пожара в жилом доме чаще всего способствуют вентиляционные каналы, окна и двери, через которые поступает свежий воздух, дающий дополнительный приток кислорода. </w:t>
      </w:r>
      <w:r w:rsidRPr="00687C34">
        <w:rPr>
          <w:szCs w:val="24"/>
          <w:u w:val="single"/>
        </w:rPr>
        <w:t>Не рекомендуется разбивать стекла в окнах горящего помещения и оставлять открытыми двери в соседние помещения.</w:t>
      </w:r>
    </w:p>
    <w:p w:rsidR="00781584" w:rsidRPr="004F36D0" w:rsidRDefault="00781584" w:rsidP="00781584">
      <w:pPr>
        <w:pStyle w:val="a3"/>
        <w:spacing w:before="120" w:after="120"/>
        <w:ind w:firstLine="709"/>
        <w:rPr>
          <w:i/>
          <w:szCs w:val="24"/>
        </w:rPr>
      </w:pPr>
      <w:r w:rsidRPr="004F36D0">
        <w:rPr>
          <w:i/>
          <w:szCs w:val="24"/>
        </w:rPr>
        <w:t>Как можно справиться с небольшим очагом горения</w:t>
      </w:r>
    </w:p>
    <w:p w:rsidR="00781584" w:rsidRPr="00687C34" w:rsidRDefault="00781584" w:rsidP="00781584">
      <w:pPr>
        <w:pStyle w:val="a3"/>
        <w:ind w:firstLine="709"/>
        <w:rPr>
          <w:b/>
          <w:szCs w:val="24"/>
        </w:rPr>
      </w:pPr>
      <w:r w:rsidRPr="00687C34">
        <w:rPr>
          <w:szCs w:val="24"/>
        </w:rPr>
        <w:t xml:space="preserve">1. Загорелось кухонное полотенце – бросить его в раковину, залить водой; если раковина далеко или нет воды, то плотно прижать горящий конец полотенца разделочной доской, крышкой от кастрюли или другим </w:t>
      </w:r>
      <w:proofErr w:type="spellStart"/>
      <w:r w:rsidRPr="00687C34">
        <w:rPr>
          <w:szCs w:val="24"/>
        </w:rPr>
        <w:t>негорящим</w:t>
      </w:r>
      <w:proofErr w:type="spellEnd"/>
      <w:r w:rsidRPr="00687C34">
        <w:rPr>
          <w:szCs w:val="24"/>
        </w:rPr>
        <w:t xml:space="preserve"> концом того же полотенца. </w:t>
      </w:r>
    </w:p>
    <w:p w:rsidR="00781584" w:rsidRPr="00687C34" w:rsidRDefault="00781584" w:rsidP="00781584">
      <w:pPr>
        <w:pStyle w:val="a3"/>
        <w:ind w:firstLine="709"/>
        <w:rPr>
          <w:szCs w:val="24"/>
        </w:rPr>
      </w:pPr>
      <w:r w:rsidRPr="00687C34">
        <w:rPr>
          <w:szCs w:val="24"/>
        </w:rPr>
        <w:lastRenderedPageBreak/>
        <w:t>2. Вспыхнуло масло на сковороде – плотно закрыть сковороду крышкой и выключить плиту. Нельзя в спешке хватать и нести сковороду, заливать горящее масло водой, так как произойдет бурное вскипание, разбрызгивание горящего масла, а в результате – ожоги рук, лица и множество очагов горения.</w:t>
      </w:r>
    </w:p>
    <w:p w:rsidR="00781584" w:rsidRPr="00687C34" w:rsidRDefault="00781584" w:rsidP="00781584">
      <w:pPr>
        <w:pStyle w:val="a3"/>
        <w:ind w:firstLine="709"/>
        <w:rPr>
          <w:szCs w:val="24"/>
        </w:rPr>
      </w:pPr>
      <w:r w:rsidRPr="00687C34">
        <w:rPr>
          <w:szCs w:val="24"/>
        </w:rPr>
        <w:t>3. Загорелось содержимое мусорного ведра, мусорной корзины, небольшой коробки или газеты в почтовом ящике в подъезде – залить огонь водой.</w:t>
      </w:r>
    </w:p>
    <w:p w:rsidR="00781584" w:rsidRPr="00687C34" w:rsidRDefault="00781584" w:rsidP="00781584">
      <w:pPr>
        <w:pStyle w:val="a3"/>
        <w:ind w:firstLine="709"/>
        <w:rPr>
          <w:szCs w:val="24"/>
        </w:rPr>
      </w:pPr>
      <w:r w:rsidRPr="00687C34">
        <w:rPr>
          <w:szCs w:val="24"/>
        </w:rPr>
        <w:t>4. В квартире появился неприятный запах горелой изоляции – отключить электроэнергию на щите, обесточить квартиру, осмотреть помещение. Место, где можно отключить в квартире электроэнергию, должны знать взрослые и дети школьного возраста.</w:t>
      </w:r>
    </w:p>
    <w:p w:rsidR="00781584" w:rsidRPr="00687C34" w:rsidRDefault="00781584" w:rsidP="00781584">
      <w:pPr>
        <w:pStyle w:val="a3"/>
        <w:ind w:firstLine="709"/>
        <w:rPr>
          <w:szCs w:val="24"/>
        </w:rPr>
      </w:pPr>
      <w:r w:rsidRPr="00687C34">
        <w:rPr>
          <w:szCs w:val="24"/>
        </w:rPr>
        <w:t>5. Нельзя тушить водой аппаратуру, включенную в электросеть! При загорании телевизора, холодильника, утюга – нужно обесточить квартиру или отключить приборы, выдернув шнур из розетки, не подвергая свою жизнь опасности (розетка должна находиться в удобном для отключения месте).</w:t>
      </w:r>
    </w:p>
    <w:p w:rsidR="00781584" w:rsidRPr="00687C34" w:rsidRDefault="00781584" w:rsidP="00781584">
      <w:pPr>
        <w:pStyle w:val="a3"/>
        <w:ind w:firstLine="709"/>
        <w:rPr>
          <w:szCs w:val="24"/>
        </w:rPr>
      </w:pPr>
      <w:r w:rsidRPr="00687C34">
        <w:rPr>
          <w:szCs w:val="24"/>
        </w:rPr>
        <w:t xml:space="preserve">6. Если горение только-только началось, необходимо накрыть отключенный от розетки утюг (телевизор) </w:t>
      </w:r>
      <w:proofErr w:type="gramStart"/>
      <w:r w:rsidRPr="00687C34">
        <w:rPr>
          <w:szCs w:val="24"/>
        </w:rPr>
        <w:t>смоченными</w:t>
      </w:r>
      <w:proofErr w:type="gramEnd"/>
      <w:r w:rsidRPr="00687C34">
        <w:rPr>
          <w:szCs w:val="24"/>
        </w:rPr>
        <w:t xml:space="preserve"> шерстяным одеялом, плотной тканью и прижать по краям так, чтобы не было доступа воздуха. Горение прекратится. Если же горение не прекратилось, надо срочно покинуть помещение, так как дым токсичен!</w:t>
      </w:r>
    </w:p>
    <w:p w:rsidR="00781584" w:rsidRPr="00687C34" w:rsidRDefault="00781584" w:rsidP="00781584">
      <w:pPr>
        <w:pStyle w:val="a3"/>
        <w:ind w:firstLine="709"/>
        <w:rPr>
          <w:szCs w:val="24"/>
        </w:rPr>
      </w:pPr>
      <w:r w:rsidRPr="00687C34">
        <w:rPr>
          <w:szCs w:val="24"/>
        </w:rPr>
        <w:t>7. Небольшое пламя на обесточенном телевизоре можно залить водой, но при этом надо находиться сбоку от телевизора во избежание травм от возможного взрыва кинескопа.</w:t>
      </w:r>
    </w:p>
    <w:p w:rsidR="00781584" w:rsidRPr="00687C34" w:rsidRDefault="00781584" w:rsidP="00781584">
      <w:pPr>
        <w:pStyle w:val="a3"/>
        <w:ind w:firstLine="709"/>
        <w:rPr>
          <w:szCs w:val="24"/>
        </w:rPr>
      </w:pPr>
      <w:r w:rsidRPr="00687C34">
        <w:rPr>
          <w:szCs w:val="24"/>
        </w:rPr>
        <w:t>8. Когда воду использовать нельзя (горящий электроприбор находится под напряжением) или воды нет, то небольшой очаг горения можно попытаться засыпать питьевой или кальцинированной содой, стиральным порошком, песком, землей (например, из цветочного горшка). Однако</w:t>
      </w:r>
      <w:proofErr w:type="gramStart"/>
      <w:r w:rsidRPr="00687C34">
        <w:rPr>
          <w:szCs w:val="24"/>
        </w:rPr>
        <w:t>,</w:t>
      </w:r>
      <w:proofErr w:type="gramEnd"/>
      <w:r w:rsidRPr="00687C34">
        <w:rPr>
          <w:szCs w:val="24"/>
        </w:rPr>
        <w:t xml:space="preserve"> при неудаче надо сразу же покинуть помещение.</w:t>
      </w:r>
    </w:p>
    <w:p w:rsidR="00781584" w:rsidRPr="00687C34" w:rsidRDefault="00781584" w:rsidP="00781584">
      <w:pPr>
        <w:pStyle w:val="a3"/>
        <w:ind w:firstLine="709"/>
        <w:rPr>
          <w:szCs w:val="24"/>
        </w:rPr>
      </w:pPr>
      <w:r w:rsidRPr="00687C34">
        <w:rPr>
          <w:szCs w:val="24"/>
        </w:rPr>
        <w:t xml:space="preserve">9. Хорошо, если в доме есть огнетушитель (нужно уметь с ним обращаться). Но необходимо знать, что можно его использовать только </w:t>
      </w:r>
      <w:proofErr w:type="gramStart"/>
      <w:r w:rsidRPr="00687C34">
        <w:rPr>
          <w:szCs w:val="24"/>
        </w:rPr>
        <w:t>в первые</w:t>
      </w:r>
      <w:proofErr w:type="gramEnd"/>
      <w:r w:rsidRPr="00687C34">
        <w:rPr>
          <w:szCs w:val="24"/>
        </w:rPr>
        <w:t xml:space="preserve"> минуты, когда загорание не переросло в пожар. В противном случае необходимо срочно покинуть помещение.</w:t>
      </w:r>
    </w:p>
    <w:p w:rsidR="00781584" w:rsidRPr="00687C34" w:rsidRDefault="00781584" w:rsidP="00781584">
      <w:pPr>
        <w:pStyle w:val="a3"/>
        <w:ind w:firstLine="709"/>
        <w:rPr>
          <w:szCs w:val="24"/>
        </w:rPr>
      </w:pPr>
    </w:p>
    <w:p w:rsidR="00781584" w:rsidRPr="00781584" w:rsidRDefault="00781584" w:rsidP="00781584">
      <w:pPr>
        <w:pStyle w:val="a3"/>
        <w:spacing w:before="120" w:after="120"/>
        <w:ind w:firstLine="709"/>
        <w:jc w:val="center"/>
        <w:rPr>
          <w:b/>
          <w:sz w:val="28"/>
          <w:szCs w:val="28"/>
        </w:rPr>
      </w:pPr>
      <w:r w:rsidRPr="00781584">
        <w:rPr>
          <w:b/>
          <w:sz w:val="28"/>
          <w:szCs w:val="28"/>
        </w:rPr>
        <w:t>3.1.6  Основные действия при загорании в квартире (доме)</w:t>
      </w:r>
    </w:p>
    <w:p w:rsidR="00781584" w:rsidRPr="00687C34" w:rsidRDefault="00781584" w:rsidP="00781584">
      <w:pPr>
        <w:pStyle w:val="a3"/>
        <w:ind w:firstLine="709"/>
        <w:rPr>
          <w:szCs w:val="24"/>
        </w:rPr>
      </w:pPr>
      <w:r w:rsidRPr="00687C34">
        <w:rPr>
          <w:szCs w:val="24"/>
        </w:rPr>
        <w:t>1. При обнаружении запаха дыма, гари, необходимо быстро установить, где находится очаг горения или тления:</w:t>
      </w:r>
    </w:p>
    <w:p w:rsidR="00781584" w:rsidRPr="00687C34" w:rsidRDefault="00781584" w:rsidP="00781584">
      <w:pPr>
        <w:pStyle w:val="a3"/>
        <w:numPr>
          <w:ilvl w:val="0"/>
          <w:numId w:val="3"/>
        </w:numPr>
        <w:tabs>
          <w:tab w:val="left" w:pos="993"/>
        </w:tabs>
        <w:ind w:left="0" w:firstLine="709"/>
        <w:rPr>
          <w:szCs w:val="24"/>
        </w:rPr>
      </w:pPr>
      <w:r w:rsidRPr="00687C34">
        <w:rPr>
          <w:szCs w:val="24"/>
        </w:rPr>
        <w:t>в квартире (в комнате, кухне, подсобном помещении, на балконе, лоджии и т.д.);</w:t>
      </w:r>
    </w:p>
    <w:p w:rsidR="00781584" w:rsidRPr="00687C34" w:rsidRDefault="00781584" w:rsidP="00781584">
      <w:pPr>
        <w:pStyle w:val="a3"/>
        <w:numPr>
          <w:ilvl w:val="0"/>
          <w:numId w:val="3"/>
        </w:numPr>
        <w:tabs>
          <w:tab w:val="left" w:pos="993"/>
        </w:tabs>
        <w:ind w:left="0" w:firstLine="709"/>
        <w:rPr>
          <w:szCs w:val="24"/>
        </w:rPr>
      </w:pPr>
      <w:r w:rsidRPr="00687C34">
        <w:rPr>
          <w:szCs w:val="24"/>
        </w:rPr>
        <w:t>на лестничной площадке (мусоропровод, почтовый ящик и пр.);</w:t>
      </w:r>
    </w:p>
    <w:p w:rsidR="00781584" w:rsidRPr="00687C34" w:rsidRDefault="00781584" w:rsidP="00781584">
      <w:pPr>
        <w:pStyle w:val="a3"/>
        <w:numPr>
          <w:ilvl w:val="0"/>
          <w:numId w:val="3"/>
        </w:numPr>
        <w:tabs>
          <w:tab w:val="left" w:pos="993"/>
        </w:tabs>
        <w:ind w:left="0" w:firstLine="709"/>
        <w:rPr>
          <w:szCs w:val="24"/>
        </w:rPr>
      </w:pPr>
      <w:r w:rsidRPr="00687C34">
        <w:rPr>
          <w:szCs w:val="24"/>
        </w:rPr>
        <w:t>в соседней квартире (идет дым из щелей двери);</w:t>
      </w:r>
    </w:p>
    <w:p w:rsidR="00781584" w:rsidRPr="00687C34" w:rsidRDefault="00781584" w:rsidP="00781584">
      <w:pPr>
        <w:pStyle w:val="a3"/>
        <w:numPr>
          <w:ilvl w:val="0"/>
          <w:numId w:val="3"/>
        </w:numPr>
        <w:tabs>
          <w:tab w:val="left" w:pos="993"/>
        </w:tabs>
        <w:ind w:left="0" w:firstLine="709"/>
        <w:rPr>
          <w:szCs w:val="24"/>
        </w:rPr>
      </w:pPr>
      <w:r w:rsidRPr="00687C34">
        <w:rPr>
          <w:szCs w:val="24"/>
        </w:rPr>
        <w:t>в соседнем доме (видно из окна).</w:t>
      </w:r>
    </w:p>
    <w:p w:rsidR="00781584" w:rsidRPr="00687C34" w:rsidRDefault="00781584" w:rsidP="00781584">
      <w:pPr>
        <w:pStyle w:val="a3"/>
        <w:ind w:firstLine="709"/>
        <w:rPr>
          <w:szCs w:val="24"/>
        </w:rPr>
      </w:pPr>
      <w:r w:rsidRPr="00687C34">
        <w:rPr>
          <w:szCs w:val="24"/>
        </w:rPr>
        <w:t xml:space="preserve">2. Немедленно сообщить о пожаре по телефону </w:t>
      </w:r>
      <w:r w:rsidRPr="00687C34">
        <w:rPr>
          <w:b/>
          <w:szCs w:val="24"/>
        </w:rPr>
        <w:t>«01»</w:t>
      </w:r>
      <w:r w:rsidRPr="00687C34">
        <w:rPr>
          <w:szCs w:val="24"/>
        </w:rPr>
        <w:t xml:space="preserve"> (при наличии сотового телефона необходимо набрать заранее введенный в память телефона номер экстренной помощи и вызвать службу спасения).</w:t>
      </w:r>
    </w:p>
    <w:p w:rsidR="00781584" w:rsidRPr="00687C34" w:rsidRDefault="00781584" w:rsidP="00781584">
      <w:pPr>
        <w:pStyle w:val="a3"/>
        <w:ind w:firstLine="709"/>
        <w:rPr>
          <w:b/>
          <w:szCs w:val="24"/>
        </w:rPr>
      </w:pPr>
      <w:r w:rsidRPr="00687C34">
        <w:rPr>
          <w:szCs w:val="24"/>
        </w:rPr>
        <w:t xml:space="preserve">Порядок вызова пожарных и спасательных формирований с различных операторов сотовой связи: </w:t>
      </w:r>
    </w:p>
    <w:p w:rsidR="00781584" w:rsidRPr="00687C34" w:rsidRDefault="00781584" w:rsidP="00781584">
      <w:pPr>
        <w:pStyle w:val="a3"/>
        <w:numPr>
          <w:ilvl w:val="0"/>
          <w:numId w:val="4"/>
        </w:numPr>
        <w:tabs>
          <w:tab w:val="left" w:pos="993"/>
        </w:tabs>
        <w:ind w:left="0" w:firstLine="709"/>
        <w:rPr>
          <w:szCs w:val="24"/>
        </w:rPr>
      </w:pPr>
      <w:r w:rsidRPr="00687C34">
        <w:rPr>
          <w:szCs w:val="24"/>
        </w:rPr>
        <w:t>пользователям компании «</w:t>
      </w:r>
      <w:proofErr w:type="spellStart"/>
      <w:r w:rsidRPr="00687C34">
        <w:rPr>
          <w:szCs w:val="24"/>
        </w:rPr>
        <w:t>Би</w:t>
      </w:r>
      <w:proofErr w:type="spellEnd"/>
      <w:r w:rsidRPr="00687C34">
        <w:rPr>
          <w:szCs w:val="24"/>
        </w:rPr>
        <w:t xml:space="preserve"> </w:t>
      </w:r>
      <w:proofErr w:type="spellStart"/>
      <w:r w:rsidRPr="00687C34">
        <w:rPr>
          <w:szCs w:val="24"/>
        </w:rPr>
        <w:t>Лайн</w:t>
      </w:r>
      <w:proofErr w:type="spellEnd"/>
      <w:r w:rsidRPr="00687C34">
        <w:rPr>
          <w:szCs w:val="24"/>
        </w:rPr>
        <w:t xml:space="preserve">» – звонить </w:t>
      </w:r>
      <w:r w:rsidRPr="00687C34">
        <w:rPr>
          <w:b/>
          <w:szCs w:val="24"/>
        </w:rPr>
        <w:t xml:space="preserve">112, </w:t>
      </w:r>
      <w:r w:rsidRPr="00687C34">
        <w:rPr>
          <w:szCs w:val="24"/>
        </w:rPr>
        <w:t xml:space="preserve">далее после соединения с оператором набирать </w:t>
      </w:r>
      <w:r w:rsidRPr="00687C34">
        <w:rPr>
          <w:b/>
          <w:szCs w:val="24"/>
        </w:rPr>
        <w:t>1</w:t>
      </w:r>
      <w:r w:rsidRPr="00687C34">
        <w:rPr>
          <w:szCs w:val="24"/>
        </w:rPr>
        <w:t xml:space="preserve">. Также можно набирать </w:t>
      </w:r>
      <w:r w:rsidRPr="00687C34">
        <w:rPr>
          <w:b/>
          <w:szCs w:val="24"/>
        </w:rPr>
        <w:t>001</w:t>
      </w:r>
      <w:r w:rsidRPr="00687C34">
        <w:rPr>
          <w:szCs w:val="24"/>
        </w:rPr>
        <w:t>;</w:t>
      </w:r>
    </w:p>
    <w:p w:rsidR="00781584" w:rsidRPr="00687C34" w:rsidRDefault="00781584" w:rsidP="00781584">
      <w:pPr>
        <w:pStyle w:val="a3"/>
        <w:numPr>
          <w:ilvl w:val="0"/>
          <w:numId w:val="4"/>
        </w:numPr>
        <w:tabs>
          <w:tab w:val="left" w:pos="993"/>
        </w:tabs>
        <w:ind w:left="0" w:firstLine="709"/>
        <w:rPr>
          <w:szCs w:val="24"/>
        </w:rPr>
      </w:pPr>
      <w:r w:rsidRPr="00687C34">
        <w:rPr>
          <w:szCs w:val="24"/>
        </w:rPr>
        <w:t xml:space="preserve">пользователям компании «МТС» – набирать </w:t>
      </w:r>
      <w:r w:rsidRPr="00687C34">
        <w:rPr>
          <w:b/>
          <w:szCs w:val="24"/>
        </w:rPr>
        <w:t>010</w:t>
      </w:r>
      <w:r w:rsidRPr="00687C34">
        <w:rPr>
          <w:szCs w:val="24"/>
        </w:rPr>
        <w:t>;</w:t>
      </w:r>
    </w:p>
    <w:p w:rsidR="00781584" w:rsidRPr="00687C34" w:rsidRDefault="00781584" w:rsidP="00781584">
      <w:pPr>
        <w:pStyle w:val="a3"/>
        <w:numPr>
          <w:ilvl w:val="0"/>
          <w:numId w:val="4"/>
        </w:numPr>
        <w:tabs>
          <w:tab w:val="left" w:pos="993"/>
        </w:tabs>
        <w:ind w:left="0" w:firstLine="709"/>
        <w:rPr>
          <w:szCs w:val="24"/>
        </w:rPr>
      </w:pPr>
      <w:r w:rsidRPr="00687C34">
        <w:rPr>
          <w:szCs w:val="24"/>
        </w:rPr>
        <w:t xml:space="preserve">пользователям компании «Мегафон» – звонить </w:t>
      </w:r>
      <w:r w:rsidRPr="00687C34">
        <w:rPr>
          <w:b/>
          <w:szCs w:val="24"/>
        </w:rPr>
        <w:t>112</w:t>
      </w:r>
      <w:r w:rsidRPr="00687C34">
        <w:rPr>
          <w:szCs w:val="24"/>
        </w:rPr>
        <w:t xml:space="preserve">, далее после соединения с оператором набирать </w:t>
      </w:r>
      <w:r w:rsidRPr="00687C34">
        <w:rPr>
          <w:b/>
          <w:szCs w:val="24"/>
        </w:rPr>
        <w:t>1</w:t>
      </w:r>
      <w:r w:rsidRPr="00687C34">
        <w:rPr>
          <w:szCs w:val="24"/>
        </w:rPr>
        <w:t xml:space="preserve">. Также можно набирать </w:t>
      </w:r>
      <w:r w:rsidRPr="00687C34">
        <w:rPr>
          <w:b/>
          <w:szCs w:val="24"/>
        </w:rPr>
        <w:t>010</w:t>
      </w:r>
      <w:r w:rsidRPr="00687C34">
        <w:rPr>
          <w:szCs w:val="24"/>
        </w:rPr>
        <w:t>;</w:t>
      </w:r>
    </w:p>
    <w:p w:rsidR="00781584" w:rsidRPr="00687C34" w:rsidRDefault="00781584" w:rsidP="00781584">
      <w:pPr>
        <w:pStyle w:val="a3"/>
        <w:numPr>
          <w:ilvl w:val="0"/>
          <w:numId w:val="4"/>
        </w:numPr>
        <w:tabs>
          <w:tab w:val="left" w:pos="993"/>
        </w:tabs>
        <w:ind w:left="0" w:firstLine="709"/>
        <w:rPr>
          <w:szCs w:val="24"/>
        </w:rPr>
      </w:pPr>
      <w:r w:rsidRPr="00687C34">
        <w:rPr>
          <w:szCs w:val="24"/>
        </w:rPr>
        <w:t>пользователям компании «</w:t>
      </w:r>
      <w:proofErr w:type="spellStart"/>
      <w:r w:rsidRPr="00687C34">
        <w:rPr>
          <w:szCs w:val="24"/>
        </w:rPr>
        <w:t>Скайлинк</w:t>
      </w:r>
      <w:proofErr w:type="spellEnd"/>
      <w:r w:rsidRPr="00687C34">
        <w:rPr>
          <w:szCs w:val="24"/>
        </w:rPr>
        <w:t xml:space="preserve">» – </w:t>
      </w:r>
      <w:r w:rsidRPr="00687C34">
        <w:rPr>
          <w:b/>
          <w:szCs w:val="24"/>
        </w:rPr>
        <w:t>01</w:t>
      </w:r>
      <w:r w:rsidRPr="00687C34">
        <w:rPr>
          <w:szCs w:val="24"/>
        </w:rPr>
        <w:t>.</w:t>
      </w:r>
    </w:p>
    <w:p w:rsidR="00781584" w:rsidRPr="00687C34" w:rsidRDefault="00781584" w:rsidP="00781584">
      <w:pPr>
        <w:pStyle w:val="a3"/>
        <w:ind w:left="709"/>
        <w:rPr>
          <w:b/>
          <w:szCs w:val="24"/>
        </w:rPr>
      </w:pPr>
      <w:r w:rsidRPr="00687C34">
        <w:rPr>
          <w:szCs w:val="24"/>
        </w:rPr>
        <w:t xml:space="preserve">Звонки со всех операторов мобильной связи </w:t>
      </w:r>
      <w:r w:rsidRPr="00687C34">
        <w:rPr>
          <w:b/>
          <w:szCs w:val="24"/>
        </w:rPr>
        <w:t>бесплатные.</w:t>
      </w:r>
    </w:p>
    <w:p w:rsidR="00781584" w:rsidRPr="00687C34" w:rsidRDefault="00781584" w:rsidP="00781584">
      <w:pPr>
        <w:pStyle w:val="a3"/>
        <w:ind w:firstLine="709"/>
        <w:rPr>
          <w:szCs w:val="24"/>
        </w:rPr>
      </w:pPr>
      <w:r w:rsidRPr="00687C34">
        <w:rPr>
          <w:szCs w:val="24"/>
        </w:rPr>
        <w:t>Далее необходимо сообщить следующие сведения:</w:t>
      </w:r>
    </w:p>
    <w:p w:rsidR="00781584" w:rsidRPr="00687C34" w:rsidRDefault="00781584" w:rsidP="00781584">
      <w:pPr>
        <w:pStyle w:val="a3"/>
        <w:numPr>
          <w:ilvl w:val="0"/>
          <w:numId w:val="5"/>
        </w:numPr>
        <w:tabs>
          <w:tab w:val="left" w:pos="993"/>
        </w:tabs>
        <w:ind w:left="0" w:firstLine="709"/>
        <w:rPr>
          <w:szCs w:val="24"/>
        </w:rPr>
      </w:pPr>
      <w:r w:rsidRPr="00687C34">
        <w:rPr>
          <w:szCs w:val="24"/>
        </w:rPr>
        <w:t>адрес, где обнаружено загорание или пожар.</w:t>
      </w:r>
    </w:p>
    <w:p w:rsidR="00781584" w:rsidRPr="00687C34" w:rsidRDefault="00781584" w:rsidP="00781584">
      <w:pPr>
        <w:pStyle w:val="a3"/>
        <w:numPr>
          <w:ilvl w:val="0"/>
          <w:numId w:val="5"/>
        </w:numPr>
        <w:tabs>
          <w:tab w:val="left" w:pos="993"/>
        </w:tabs>
        <w:ind w:left="0" w:firstLine="709"/>
        <w:rPr>
          <w:szCs w:val="24"/>
        </w:rPr>
      </w:pPr>
      <w:r w:rsidRPr="00687C34">
        <w:rPr>
          <w:szCs w:val="24"/>
        </w:rPr>
        <w:lastRenderedPageBreak/>
        <w:t xml:space="preserve">объект, где происходит пожар: во дворе, в </w:t>
      </w:r>
      <w:r>
        <w:rPr>
          <w:szCs w:val="24"/>
        </w:rPr>
        <w:t>квартире, школе, на складе и т.</w:t>
      </w:r>
      <w:r w:rsidRPr="00687C34">
        <w:rPr>
          <w:szCs w:val="24"/>
        </w:rPr>
        <w:t>д.</w:t>
      </w:r>
    </w:p>
    <w:p w:rsidR="00781584" w:rsidRPr="00687C34" w:rsidRDefault="00781584" w:rsidP="00781584">
      <w:pPr>
        <w:pStyle w:val="a3"/>
        <w:numPr>
          <w:ilvl w:val="0"/>
          <w:numId w:val="5"/>
        </w:numPr>
        <w:tabs>
          <w:tab w:val="left" w:pos="993"/>
        </w:tabs>
        <w:ind w:left="0" w:firstLine="709"/>
        <w:rPr>
          <w:szCs w:val="24"/>
        </w:rPr>
      </w:pPr>
      <w:r w:rsidRPr="00687C34">
        <w:rPr>
          <w:szCs w:val="24"/>
        </w:rPr>
        <w:t>что горит (телевизор, мебель, автомобиль).</w:t>
      </w:r>
    </w:p>
    <w:p w:rsidR="00781584" w:rsidRPr="00687C34" w:rsidRDefault="00781584" w:rsidP="00781584">
      <w:pPr>
        <w:pStyle w:val="a3"/>
        <w:numPr>
          <w:ilvl w:val="0"/>
          <w:numId w:val="5"/>
        </w:numPr>
        <w:tabs>
          <w:tab w:val="left" w:pos="993"/>
        </w:tabs>
        <w:ind w:left="0" w:firstLine="709"/>
        <w:rPr>
          <w:szCs w:val="24"/>
        </w:rPr>
      </w:pPr>
      <w:r w:rsidRPr="00687C34">
        <w:rPr>
          <w:szCs w:val="24"/>
        </w:rPr>
        <w:t>по просьбе диспетчера уточнить: номер дома, подъезд, номер квартиры, ее  этаж, сколько этажей в здании, как удобнее подъехать, код для входа в подъезд, есть ли опасность для людей и т. д.</w:t>
      </w:r>
    </w:p>
    <w:p w:rsidR="00781584" w:rsidRPr="00687C34" w:rsidRDefault="00781584" w:rsidP="00781584">
      <w:pPr>
        <w:pStyle w:val="a3"/>
        <w:numPr>
          <w:ilvl w:val="0"/>
          <w:numId w:val="5"/>
        </w:numPr>
        <w:tabs>
          <w:tab w:val="left" w:pos="993"/>
        </w:tabs>
        <w:ind w:left="0" w:firstLine="709"/>
        <w:rPr>
          <w:szCs w:val="24"/>
        </w:rPr>
      </w:pPr>
      <w:r w:rsidRPr="00687C34">
        <w:rPr>
          <w:szCs w:val="24"/>
        </w:rPr>
        <w:t>свою фамилию и телефон.</w:t>
      </w:r>
    </w:p>
    <w:p w:rsidR="00781584" w:rsidRPr="00687C34" w:rsidRDefault="00781584" w:rsidP="00781584">
      <w:pPr>
        <w:pStyle w:val="a3"/>
        <w:ind w:firstLine="709"/>
        <w:rPr>
          <w:szCs w:val="24"/>
        </w:rPr>
      </w:pPr>
      <w:r w:rsidRPr="00687C34">
        <w:rPr>
          <w:szCs w:val="24"/>
        </w:rPr>
        <w:t>Говорить по телефону нужно четко и спокойно, не торопиться. Пока сообщаются сведения о пожаре, пожарная команда уже поднята по тревоге и выезжает (все, что надо бойцам передадут по рации).</w:t>
      </w:r>
    </w:p>
    <w:p w:rsidR="00781584" w:rsidRPr="00687C34" w:rsidRDefault="00781584" w:rsidP="00781584">
      <w:pPr>
        <w:pStyle w:val="a3"/>
        <w:ind w:firstLine="709"/>
        <w:rPr>
          <w:szCs w:val="24"/>
        </w:rPr>
      </w:pPr>
      <w:r w:rsidRPr="00687C34">
        <w:rPr>
          <w:szCs w:val="24"/>
        </w:rPr>
        <w:t>Выйдя из дома, необходимо встретить пожарный автомобиль, показать самый быстрый и удобный проезд к месту возникшего пожара.</w:t>
      </w:r>
    </w:p>
    <w:p w:rsidR="00781584" w:rsidRPr="00687C34" w:rsidRDefault="00781584" w:rsidP="00781584">
      <w:pPr>
        <w:pStyle w:val="a3"/>
        <w:ind w:firstLine="709"/>
        <w:rPr>
          <w:szCs w:val="24"/>
        </w:rPr>
      </w:pPr>
      <w:r w:rsidRPr="00687C34">
        <w:rPr>
          <w:szCs w:val="24"/>
        </w:rPr>
        <w:t xml:space="preserve">Если в квартире нет телефона, нужно оповестить соседей и попросить их срочно позвонить в пожарную охрану. </w:t>
      </w:r>
    </w:p>
    <w:p w:rsidR="00781584" w:rsidRPr="00687C34" w:rsidRDefault="00781584" w:rsidP="00781584">
      <w:pPr>
        <w:pStyle w:val="a3"/>
        <w:ind w:firstLine="709"/>
        <w:rPr>
          <w:szCs w:val="24"/>
        </w:rPr>
      </w:pPr>
      <w:r w:rsidRPr="00687C34">
        <w:rPr>
          <w:szCs w:val="24"/>
        </w:rPr>
        <w:t>Однако</w:t>
      </w:r>
      <w:proofErr w:type="gramStart"/>
      <w:r w:rsidRPr="00687C34">
        <w:rPr>
          <w:szCs w:val="24"/>
        </w:rPr>
        <w:t>,</w:t>
      </w:r>
      <w:proofErr w:type="gramEnd"/>
      <w:r w:rsidRPr="00687C34">
        <w:rPr>
          <w:szCs w:val="24"/>
        </w:rPr>
        <w:t xml:space="preserve"> надо знать, что вызов пожарной команды просто так, из шалости или любопытства, не только отвлечет силы спасателей от реального чрезвычайного происшествия, но и будет иметь для «шалуна» и его родителей неприятные последствия.</w:t>
      </w:r>
    </w:p>
    <w:p w:rsidR="00781584" w:rsidRPr="00687C34" w:rsidRDefault="00781584" w:rsidP="00781584">
      <w:pPr>
        <w:pStyle w:val="a3"/>
        <w:ind w:firstLine="709"/>
        <w:rPr>
          <w:szCs w:val="24"/>
        </w:rPr>
      </w:pPr>
      <w:r w:rsidRPr="00687C34">
        <w:rPr>
          <w:szCs w:val="24"/>
        </w:rPr>
        <w:t xml:space="preserve">Заведомо ложный вызов пожарной охраны (также как милиции, скорой помощи или иных специализированных служб) является административным правонарушением и наказывается штрафом в размере от 10 до 15 минимальных </w:t>
      </w:r>
      <w:proofErr w:type="gramStart"/>
      <w:r w:rsidRPr="00687C34">
        <w:rPr>
          <w:szCs w:val="24"/>
        </w:rPr>
        <w:t>размеров оплаты труда</w:t>
      </w:r>
      <w:proofErr w:type="gramEnd"/>
      <w:r w:rsidRPr="00687C34">
        <w:rPr>
          <w:szCs w:val="24"/>
        </w:rPr>
        <w:t xml:space="preserve"> (статья 19.13 Кодекса Российской Федерации об административных правонарушениях от 30 декабря 2001 г. № 195-ФЗ).</w:t>
      </w:r>
    </w:p>
    <w:p w:rsidR="00781584" w:rsidRPr="00687C34" w:rsidRDefault="00781584" w:rsidP="00781584">
      <w:pPr>
        <w:pStyle w:val="a3"/>
        <w:ind w:firstLine="709"/>
        <w:rPr>
          <w:szCs w:val="24"/>
        </w:rPr>
      </w:pPr>
      <w:r w:rsidRPr="00687C34">
        <w:rPr>
          <w:szCs w:val="24"/>
        </w:rPr>
        <w:t>3. Принять меры к отключению электроприборов и оборудования.</w:t>
      </w:r>
    </w:p>
    <w:p w:rsidR="00781584" w:rsidRPr="00687C34" w:rsidRDefault="00781584" w:rsidP="00781584">
      <w:pPr>
        <w:pStyle w:val="a3"/>
        <w:numPr>
          <w:ilvl w:val="0"/>
          <w:numId w:val="1"/>
        </w:numPr>
        <w:tabs>
          <w:tab w:val="clear" w:pos="360"/>
          <w:tab w:val="num" w:pos="0"/>
          <w:tab w:val="left" w:pos="993"/>
        </w:tabs>
        <w:ind w:left="0" w:firstLine="709"/>
        <w:rPr>
          <w:szCs w:val="24"/>
        </w:rPr>
      </w:pPr>
      <w:r w:rsidRPr="00687C34">
        <w:rPr>
          <w:szCs w:val="24"/>
        </w:rPr>
        <w:t>При небольшом очаге горения приступить к его ликвидации имеющимися средствами пожаротушения, не пренебрегая собственной безопасностью.</w:t>
      </w:r>
    </w:p>
    <w:p w:rsidR="00781584" w:rsidRPr="00687C34" w:rsidRDefault="00781584" w:rsidP="00781584">
      <w:pPr>
        <w:pStyle w:val="a3"/>
        <w:numPr>
          <w:ilvl w:val="0"/>
          <w:numId w:val="1"/>
        </w:numPr>
        <w:tabs>
          <w:tab w:val="clear" w:pos="360"/>
          <w:tab w:val="num" w:pos="0"/>
          <w:tab w:val="left" w:pos="993"/>
        </w:tabs>
        <w:ind w:left="0" w:firstLine="709"/>
        <w:rPr>
          <w:szCs w:val="24"/>
        </w:rPr>
      </w:pPr>
      <w:r w:rsidRPr="00687C34">
        <w:rPr>
          <w:szCs w:val="24"/>
        </w:rPr>
        <w:t xml:space="preserve"> При развившемся пожаре немедленно покинуть квартиру, прикрыв за собой дверь.</w:t>
      </w:r>
    </w:p>
    <w:p w:rsidR="00781584" w:rsidRPr="00687C34" w:rsidRDefault="00781584" w:rsidP="00781584">
      <w:pPr>
        <w:pStyle w:val="a3"/>
        <w:numPr>
          <w:ilvl w:val="0"/>
          <w:numId w:val="1"/>
        </w:numPr>
        <w:tabs>
          <w:tab w:val="clear" w:pos="360"/>
          <w:tab w:val="num" w:pos="0"/>
          <w:tab w:val="left" w:pos="993"/>
        </w:tabs>
        <w:ind w:left="0" w:firstLine="709"/>
        <w:rPr>
          <w:szCs w:val="24"/>
        </w:rPr>
      </w:pPr>
      <w:r w:rsidRPr="00687C34">
        <w:rPr>
          <w:szCs w:val="24"/>
        </w:rPr>
        <w:t>Если невозможно эвакуироваться из квартиры:</w:t>
      </w:r>
    </w:p>
    <w:p w:rsidR="00781584" w:rsidRPr="00687C34" w:rsidRDefault="00781584" w:rsidP="00781584">
      <w:pPr>
        <w:pStyle w:val="a3"/>
        <w:numPr>
          <w:ilvl w:val="0"/>
          <w:numId w:val="6"/>
        </w:numPr>
        <w:tabs>
          <w:tab w:val="left" w:pos="993"/>
        </w:tabs>
        <w:ind w:left="0" w:firstLine="709"/>
        <w:rPr>
          <w:szCs w:val="24"/>
        </w:rPr>
      </w:pPr>
      <w:r w:rsidRPr="00687C34">
        <w:rPr>
          <w:szCs w:val="24"/>
        </w:rPr>
        <w:t>плотно закройте двери в горящее помещение, заткните щели мокрой тканью, тем самым оградив себя от поступления дыма; поливайте дверь водой;</w:t>
      </w:r>
    </w:p>
    <w:p w:rsidR="00781584" w:rsidRPr="00687C34" w:rsidRDefault="00781584" w:rsidP="00781584">
      <w:pPr>
        <w:pStyle w:val="a3"/>
        <w:numPr>
          <w:ilvl w:val="0"/>
          <w:numId w:val="6"/>
        </w:numPr>
        <w:tabs>
          <w:tab w:val="left" w:pos="993"/>
        </w:tabs>
        <w:ind w:left="0" w:firstLine="709"/>
        <w:rPr>
          <w:szCs w:val="24"/>
        </w:rPr>
      </w:pPr>
      <w:r w:rsidRPr="00687C34">
        <w:rPr>
          <w:szCs w:val="24"/>
        </w:rPr>
        <w:t>сообщите о своем местонахождении в пожарную охрану.</w:t>
      </w:r>
    </w:p>
    <w:p w:rsidR="00781584" w:rsidRPr="00687C34" w:rsidRDefault="00781584" w:rsidP="00781584">
      <w:pPr>
        <w:pStyle w:val="a3"/>
        <w:numPr>
          <w:ilvl w:val="0"/>
          <w:numId w:val="6"/>
        </w:numPr>
        <w:tabs>
          <w:tab w:val="left" w:pos="993"/>
        </w:tabs>
        <w:ind w:left="0" w:firstLine="709"/>
        <w:rPr>
          <w:szCs w:val="24"/>
        </w:rPr>
      </w:pPr>
      <w:r w:rsidRPr="00687C34">
        <w:rPr>
          <w:szCs w:val="24"/>
        </w:rPr>
        <w:t xml:space="preserve">выйдите на балкон, закрыв плотно за собой дверь, и криками привлеките внимание прохожих и пожарных; если балкона </w:t>
      </w:r>
      <w:proofErr w:type="gramStart"/>
      <w:r w:rsidRPr="00687C34">
        <w:rPr>
          <w:szCs w:val="24"/>
        </w:rPr>
        <w:t>нет</w:t>
      </w:r>
      <w:proofErr w:type="gramEnd"/>
      <w:r w:rsidRPr="00687C34">
        <w:rPr>
          <w:szCs w:val="24"/>
        </w:rPr>
        <w:t xml:space="preserve"> подойдите к окну, встаньте на стул и машите рукой или палкой с белой тряпкой, чтобы обратить на себя внимание.</w:t>
      </w:r>
    </w:p>
    <w:p w:rsidR="00781584" w:rsidRPr="00687C34" w:rsidRDefault="00781584" w:rsidP="00781584">
      <w:pPr>
        <w:pStyle w:val="a3"/>
        <w:numPr>
          <w:ilvl w:val="0"/>
          <w:numId w:val="2"/>
        </w:numPr>
        <w:tabs>
          <w:tab w:val="clear" w:pos="360"/>
          <w:tab w:val="left" w:pos="993"/>
          <w:tab w:val="left" w:pos="1276"/>
        </w:tabs>
        <w:ind w:left="0" w:firstLine="709"/>
        <w:rPr>
          <w:szCs w:val="24"/>
        </w:rPr>
      </w:pPr>
      <w:r w:rsidRPr="00687C34">
        <w:rPr>
          <w:szCs w:val="24"/>
        </w:rPr>
        <w:t>Необходимо сохранять хладнокровие и не поддаваться панике. При пожаре не так опасен огонь, как дым.</w:t>
      </w:r>
    </w:p>
    <w:p w:rsidR="00781584" w:rsidRPr="00687C34" w:rsidRDefault="00781584" w:rsidP="00781584">
      <w:pPr>
        <w:pStyle w:val="a3"/>
        <w:numPr>
          <w:ilvl w:val="0"/>
          <w:numId w:val="2"/>
        </w:numPr>
        <w:tabs>
          <w:tab w:val="clear" w:pos="360"/>
          <w:tab w:val="left" w:pos="993"/>
          <w:tab w:val="left" w:pos="1276"/>
        </w:tabs>
        <w:ind w:left="0" w:firstLine="709"/>
        <w:rPr>
          <w:szCs w:val="24"/>
        </w:rPr>
      </w:pPr>
      <w:r w:rsidRPr="00687C34">
        <w:rPr>
          <w:szCs w:val="24"/>
        </w:rPr>
        <w:t>При пожаре не следует:</w:t>
      </w:r>
    </w:p>
    <w:p w:rsidR="00781584" w:rsidRPr="00687C34" w:rsidRDefault="00781584" w:rsidP="00781584">
      <w:pPr>
        <w:pStyle w:val="a3"/>
        <w:numPr>
          <w:ilvl w:val="0"/>
          <w:numId w:val="7"/>
        </w:numPr>
        <w:tabs>
          <w:tab w:val="left" w:pos="0"/>
          <w:tab w:val="left" w:pos="993"/>
        </w:tabs>
        <w:ind w:left="0" w:firstLine="720"/>
        <w:rPr>
          <w:szCs w:val="24"/>
        </w:rPr>
      </w:pPr>
      <w:r w:rsidRPr="00687C34">
        <w:rPr>
          <w:szCs w:val="24"/>
        </w:rPr>
        <w:t>переоценивать силы и возможности;</w:t>
      </w:r>
    </w:p>
    <w:p w:rsidR="00781584" w:rsidRPr="00687C34" w:rsidRDefault="00781584" w:rsidP="00781584">
      <w:pPr>
        <w:pStyle w:val="a3"/>
        <w:numPr>
          <w:ilvl w:val="0"/>
          <w:numId w:val="7"/>
        </w:numPr>
        <w:tabs>
          <w:tab w:val="left" w:pos="0"/>
          <w:tab w:val="left" w:pos="993"/>
        </w:tabs>
        <w:ind w:left="0" w:firstLine="720"/>
        <w:rPr>
          <w:szCs w:val="24"/>
        </w:rPr>
      </w:pPr>
      <w:r w:rsidRPr="00687C34">
        <w:rPr>
          <w:szCs w:val="24"/>
        </w:rPr>
        <w:t>рисковать жизнью, спасая имущество;</w:t>
      </w:r>
    </w:p>
    <w:p w:rsidR="00781584" w:rsidRPr="00781584" w:rsidRDefault="00781584" w:rsidP="00781584">
      <w:pPr>
        <w:numPr>
          <w:ilvl w:val="0"/>
          <w:numId w:val="7"/>
        </w:numPr>
        <w:shd w:val="clear" w:color="auto" w:fill="FFFFFF"/>
        <w:tabs>
          <w:tab w:val="left" w:pos="0"/>
          <w:tab w:val="left" w:pos="993"/>
        </w:tabs>
        <w:autoSpaceDE w:val="0"/>
        <w:autoSpaceDN w:val="0"/>
        <w:adjustRightInd w:val="0"/>
        <w:spacing w:after="0" w:line="240" w:lineRule="auto"/>
        <w:ind w:left="0" w:firstLine="720"/>
        <w:jc w:val="both"/>
        <w:rPr>
          <w:rFonts w:ascii="Times New Roman" w:hAnsi="Times New Roman" w:cs="Times New Roman"/>
        </w:rPr>
      </w:pPr>
      <w:r w:rsidRPr="00781584">
        <w:rPr>
          <w:rFonts w:ascii="Times New Roman" w:hAnsi="Times New Roman" w:cs="Times New Roman"/>
          <w:color w:val="000000"/>
        </w:rPr>
        <w:t>пытаться выйти через сильно задымленную лестничную клетку (влажная ткань не защищает от угарного газа):</w:t>
      </w:r>
    </w:p>
    <w:p w:rsidR="00781584" w:rsidRPr="00781584" w:rsidRDefault="00781584" w:rsidP="00781584">
      <w:pPr>
        <w:numPr>
          <w:ilvl w:val="0"/>
          <w:numId w:val="7"/>
        </w:numPr>
        <w:shd w:val="clear" w:color="auto" w:fill="FFFFFF"/>
        <w:tabs>
          <w:tab w:val="left" w:pos="0"/>
          <w:tab w:val="left" w:pos="993"/>
        </w:tabs>
        <w:autoSpaceDE w:val="0"/>
        <w:autoSpaceDN w:val="0"/>
        <w:adjustRightInd w:val="0"/>
        <w:spacing w:after="0" w:line="240" w:lineRule="auto"/>
        <w:ind w:left="0" w:firstLine="720"/>
        <w:jc w:val="both"/>
        <w:rPr>
          <w:rFonts w:ascii="Times New Roman" w:hAnsi="Times New Roman" w:cs="Times New Roman"/>
        </w:rPr>
      </w:pPr>
      <w:r w:rsidRPr="00781584">
        <w:rPr>
          <w:rFonts w:ascii="Times New Roman" w:hAnsi="Times New Roman" w:cs="Times New Roman"/>
          <w:color w:val="000000"/>
        </w:rPr>
        <w:t>спускаться по веревкам, простыням, водо</w:t>
      </w:r>
      <w:r w:rsidRPr="00781584">
        <w:rPr>
          <w:rFonts w:ascii="Times New Roman" w:hAnsi="Times New Roman" w:cs="Times New Roman"/>
          <w:color w:val="000000"/>
        </w:rPr>
        <w:softHyphen/>
        <w:t>сточным трубам с этажей выше третьего;</w:t>
      </w:r>
    </w:p>
    <w:p w:rsidR="00781584" w:rsidRPr="00781584" w:rsidRDefault="00781584" w:rsidP="00781584">
      <w:pPr>
        <w:numPr>
          <w:ilvl w:val="0"/>
          <w:numId w:val="7"/>
        </w:numPr>
        <w:shd w:val="clear" w:color="auto" w:fill="FFFFFF"/>
        <w:tabs>
          <w:tab w:val="left" w:pos="0"/>
          <w:tab w:val="left" w:pos="993"/>
        </w:tabs>
        <w:autoSpaceDE w:val="0"/>
        <w:autoSpaceDN w:val="0"/>
        <w:adjustRightInd w:val="0"/>
        <w:spacing w:after="0" w:line="240" w:lineRule="auto"/>
        <w:ind w:left="0" w:firstLine="720"/>
        <w:jc w:val="both"/>
        <w:rPr>
          <w:rFonts w:ascii="Times New Roman" w:hAnsi="Times New Roman" w:cs="Times New Roman"/>
        </w:rPr>
      </w:pPr>
      <w:r w:rsidRPr="00781584">
        <w:rPr>
          <w:rFonts w:ascii="Times New Roman" w:hAnsi="Times New Roman" w:cs="Times New Roman"/>
          <w:color w:val="000000"/>
        </w:rPr>
        <w:t>открывать окна и двери (это увеличивает тягу и усиливает горение)</w:t>
      </w:r>
    </w:p>
    <w:p w:rsidR="00781584" w:rsidRPr="00781584" w:rsidRDefault="00781584" w:rsidP="00781584">
      <w:pPr>
        <w:numPr>
          <w:ilvl w:val="0"/>
          <w:numId w:val="7"/>
        </w:numPr>
        <w:shd w:val="clear" w:color="auto" w:fill="FFFFFF"/>
        <w:tabs>
          <w:tab w:val="left" w:pos="0"/>
          <w:tab w:val="left" w:pos="993"/>
        </w:tabs>
        <w:autoSpaceDE w:val="0"/>
        <w:autoSpaceDN w:val="0"/>
        <w:adjustRightInd w:val="0"/>
        <w:spacing w:after="0" w:line="240" w:lineRule="auto"/>
        <w:ind w:left="0" w:firstLine="720"/>
        <w:jc w:val="both"/>
        <w:rPr>
          <w:rFonts w:ascii="Times New Roman" w:hAnsi="Times New Roman" w:cs="Times New Roman"/>
        </w:rPr>
      </w:pPr>
      <w:r w:rsidRPr="00781584">
        <w:rPr>
          <w:rFonts w:ascii="Times New Roman" w:hAnsi="Times New Roman" w:cs="Times New Roman"/>
          <w:color w:val="000000"/>
        </w:rPr>
        <w:t>заниматься тушением, не вызвав пред</w:t>
      </w:r>
      <w:r w:rsidRPr="00781584">
        <w:rPr>
          <w:rFonts w:ascii="Times New Roman" w:hAnsi="Times New Roman" w:cs="Times New Roman"/>
          <w:color w:val="000000"/>
        </w:rPr>
        <w:softHyphen/>
        <w:t>варительно пожарных;</w:t>
      </w:r>
    </w:p>
    <w:p w:rsidR="00781584" w:rsidRPr="00781584" w:rsidRDefault="00781584" w:rsidP="00781584">
      <w:pPr>
        <w:numPr>
          <w:ilvl w:val="0"/>
          <w:numId w:val="7"/>
        </w:numPr>
        <w:shd w:val="clear" w:color="auto" w:fill="FFFFFF"/>
        <w:tabs>
          <w:tab w:val="left" w:pos="0"/>
          <w:tab w:val="left" w:pos="993"/>
        </w:tabs>
        <w:autoSpaceDE w:val="0"/>
        <w:autoSpaceDN w:val="0"/>
        <w:adjustRightInd w:val="0"/>
        <w:spacing w:after="0" w:line="240" w:lineRule="auto"/>
        <w:ind w:left="0" w:firstLine="720"/>
        <w:jc w:val="both"/>
        <w:rPr>
          <w:rFonts w:ascii="Times New Roman" w:hAnsi="Times New Roman" w:cs="Times New Roman"/>
        </w:rPr>
      </w:pPr>
      <w:r w:rsidRPr="00781584">
        <w:rPr>
          <w:rFonts w:ascii="Times New Roman" w:hAnsi="Times New Roman" w:cs="Times New Roman"/>
          <w:color w:val="000000"/>
        </w:rPr>
        <w:t>тушить водой электроприборы, находящие</w:t>
      </w:r>
      <w:r w:rsidRPr="00781584">
        <w:rPr>
          <w:rFonts w:ascii="Times New Roman" w:hAnsi="Times New Roman" w:cs="Times New Roman"/>
          <w:color w:val="000000"/>
        </w:rPr>
        <w:softHyphen/>
        <w:t>ся под напряжением;</w:t>
      </w:r>
    </w:p>
    <w:p w:rsidR="00781584" w:rsidRPr="00781584" w:rsidRDefault="00781584" w:rsidP="00781584">
      <w:pPr>
        <w:numPr>
          <w:ilvl w:val="0"/>
          <w:numId w:val="7"/>
        </w:numPr>
        <w:shd w:val="clear" w:color="auto" w:fill="FFFFFF"/>
        <w:tabs>
          <w:tab w:val="left" w:pos="0"/>
          <w:tab w:val="left" w:pos="993"/>
        </w:tabs>
        <w:autoSpaceDE w:val="0"/>
        <w:autoSpaceDN w:val="0"/>
        <w:adjustRightInd w:val="0"/>
        <w:spacing w:after="0" w:line="240" w:lineRule="auto"/>
        <w:ind w:left="0" w:firstLine="720"/>
        <w:jc w:val="both"/>
        <w:rPr>
          <w:rFonts w:ascii="Times New Roman" w:hAnsi="Times New Roman" w:cs="Times New Roman"/>
        </w:rPr>
      </w:pPr>
      <w:r w:rsidRPr="00781584">
        <w:rPr>
          <w:rFonts w:ascii="Times New Roman" w:hAnsi="Times New Roman" w:cs="Times New Roman"/>
          <w:color w:val="000000"/>
        </w:rPr>
        <w:t>пользоваться лифтом;</w:t>
      </w:r>
    </w:p>
    <w:p w:rsidR="00781584" w:rsidRPr="00781584" w:rsidRDefault="00781584" w:rsidP="00781584">
      <w:pPr>
        <w:numPr>
          <w:ilvl w:val="0"/>
          <w:numId w:val="7"/>
        </w:numPr>
        <w:shd w:val="clear" w:color="auto" w:fill="FFFFFF"/>
        <w:tabs>
          <w:tab w:val="left" w:pos="0"/>
          <w:tab w:val="left" w:pos="993"/>
        </w:tabs>
        <w:autoSpaceDE w:val="0"/>
        <w:autoSpaceDN w:val="0"/>
        <w:adjustRightInd w:val="0"/>
        <w:spacing w:after="0" w:line="240" w:lineRule="auto"/>
        <w:ind w:left="0" w:firstLine="720"/>
        <w:jc w:val="both"/>
        <w:rPr>
          <w:rFonts w:ascii="Times New Roman" w:hAnsi="Times New Roman" w:cs="Times New Roman"/>
        </w:rPr>
      </w:pPr>
      <w:r w:rsidRPr="00781584">
        <w:rPr>
          <w:rFonts w:ascii="Times New Roman" w:hAnsi="Times New Roman" w:cs="Times New Roman"/>
          <w:color w:val="000000"/>
        </w:rPr>
        <w:t>выпрыгивать из окон верхних этажей;</w:t>
      </w:r>
    </w:p>
    <w:p w:rsidR="00781584" w:rsidRPr="00781584" w:rsidRDefault="00781584" w:rsidP="00781584">
      <w:pPr>
        <w:numPr>
          <w:ilvl w:val="0"/>
          <w:numId w:val="7"/>
        </w:numPr>
        <w:tabs>
          <w:tab w:val="left" w:pos="0"/>
          <w:tab w:val="left" w:pos="993"/>
        </w:tabs>
        <w:spacing w:after="0" w:line="240" w:lineRule="auto"/>
        <w:ind w:left="0" w:firstLine="720"/>
        <w:jc w:val="both"/>
        <w:rPr>
          <w:rFonts w:ascii="Times New Roman" w:hAnsi="Times New Roman" w:cs="Times New Roman"/>
        </w:rPr>
      </w:pPr>
      <w:r w:rsidRPr="00781584">
        <w:rPr>
          <w:rFonts w:ascii="Times New Roman" w:hAnsi="Times New Roman" w:cs="Times New Roman"/>
          <w:color w:val="000000"/>
        </w:rPr>
        <w:t>прятаться в шкафах, кладовых, забиваться в углы и т.п.</w:t>
      </w:r>
    </w:p>
    <w:p w:rsidR="00FD7779" w:rsidRDefault="00FD7779"/>
    <w:sectPr w:rsidR="00FD77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D5A35"/>
    <w:multiLevelType w:val="hybridMultilevel"/>
    <w:tmpl w:val="CF92ACE4"/>
    <w:lvl w:ilvl="0" w:tplc="066CCBF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5062E06"/>
    <w:multiLevelType w:val="hybridMultilevel"/>
    <w:tmpl w:val="BBD2FACC"/>
    <w:lvl w:ilvl="0" w:tplc="066CCB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A085F03"/>
    <w:multiLevelType w:val="singleLevel"/>
    <w:tmpl w:val="8B8E66B8"/>
    <w:lvl w:ilvl="0">
      <w:start w:val="7"/>
      <w:numFmt w:val="decimal"/>
      <w:lvlText w:val="%1."/>
      <w:lvlJc w:val="left"/>
      <w:pPr>
        <w:tabs>
          <w:tab w:val="num" w:pos="360"/>
        </w:tabs>
        <w:ind w:left="360" w:hanging="360"/>
      </w:pPr>
    </w:lvl>
  </w:abstractNum>
  <w:abstractNum w:abstractNumId="3">
    <w:nsid w:val="1E960E53"/>
    <w:multiLevelType w:val="hybridMultilevel"/>
    <w:tmpl w:val="8068992E"/>
    <w:lvl w:ilvl="0" w:tplc="066CCB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5E7504"/>
    <w:multiLevelType w:val="singleLevel"/>
    <w:tmpl w:val="FC52612E"/>
    <w:lvl w:ilvl="0">
      <w:start w:val="1"/>
      <w:numFmt w:val="decimal"/>
      <w:lvlText w:val="%1."/>
      <w:lvlJc w:val="left"/>
      <w:pPr>
        <w:tabs>
          <w:tab w:val="num" w:pos="360"/>
        </w:tabs>
        <w:ind w:left="360" w:hanging="360"/>
      </w:pPr>
    </w:lvl>
  </w:abstractNum>
  <w:abstractNum w:abstractNumId="5">
    <w:nsid w:val="25B011CF"/>
    <w:multiLevelType w:val="hybridMultilevel"/>
    <w:tmpl w:val="DB828858"/>
    <w:lvl w:ilvl="0" w:tplc="066CCBF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nsid w:val="2FF74A56"/>
    <w:multiLevelType w:val="hybridMultilevel"/>
    <w:tmpl w:val="00C29082"/>
    <w:lvl w:ilvl="0" w:tplc="066CCB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20107BC"/>
    <w:multiLevelType w:val="hybridMultilevel"/>
    <w:tmpl w:val="B9F47228"/>
    <w:lvl w:ilvl="0" w:tplc="066CCB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2CB583A"/>
    <w:multiLevelType w:val="hybridMultilevel"/>
    <w:tmpl w:val="004A671C"/>
    <w:lvl w:ilvl="0" w:tplc="066CCB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5F24238"/>
    <w:multiLevelType w:val="singleLevel"/>
    <w:tmpl w:val="0419000F"/>
    <w:lvl w:ilvl="0">
      <w:start w:val="1"/>
      <w:numFmt w:val="decimal"/>
      <w:lvlText w:val="%1."/>
      <w:lvlJc w:val="left"/>
      <w:pPr>
        <w:tabs>
          <w:tab w:val="num" w:pos="360"/>
        </w:tabs>
        <w:ind w:left="360" w:hanging="360"/>
      </w:pPr>
    </w:lvl>
  </w:abstractNum>
  <w:abstractNum w:abstractNumId="10">
    <w:nsid w:val="3D5A55CB"/>
    <w:multiLevelType w:val="hybridMultilevel"/>
    <w:tmpl w:val="2EA60118"/>
    <w:lvl w:ilvl="0" w:tplc="066CCB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50B6AD1"/>
    <w:multiLevelType w:val="multilevel"/>
    <w:tmpl w:val="3440C550"/>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1279"/>
        </w:tabs>
        <w:ind w:left="1279" w:hanging="57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2">
    <w:nsid w:val="594B6CC1"/>
    <w:multiLevelType w:val="hybridMultilevel"/>
    <w:tmpl w:val="ED38007E"/>
    <w:lvl w:ilvl="0" w:tplc="066CCB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319083F"/>
    <w:multiLevelType w:val="hybridMultilevel"/>
    <w:tmpl w:val="09DC7EF2"/>
    <w:lvl w:ilvl="0" w:tplc="066CCB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14072EE"/>
    <w:multiLevelType w:val="hybridMultilevel"/>
    <w:tmpl w:val="EBFE28B2"/>
    <w:lvl w:ilvl="0" w:tplc="066CCB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979612F"/>
    <w:multiLevelType w:val="hybridMultilevel"/>
    <w:tmpl w:val="271CB6D4"/>
    <w:lvl w:ilvl="0" w:tplc="066CCB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BFD67B6"/>
    <w:multiLevelType w:val="singleLevel"/>
    <w:tmpl w:val="31C820CC"/>
    <w:lvl w:ilvl="0">
      <w:start w:val="1"/>
      <w:numFmt w:val="decimal"/>
      <w:lvlText w:val="%1."/>
      <w:lvlJc w:val="left"/>
      <w:pPr>
        <w:tabs>
          <w:tab w:val="num" w:pos="1069"/>
        </w:tabs>
        <w:ind w:left="1069" w:hanging="360"/>
      </w:pPr>
      <w:rPr>
        <w:rFonts w:hint="default"/>
      </w:rPr>
    </w:lvl>
  </w:abstractNum>
  <w:num w:numId="1">
    <w:abstractNumId w:val="9"/>
  </w:num>
  <w:num w:numId="2">
    <w:abstractNumId w:val="2"/>
  </w:num>
  <w:num w:numId="3">
    <w:abstractNumId w:val="3"/>
  </w:num>
  <w:num w:numId="4">
    <w:abstractNumId w:val="15"/>
  </w:num>
  <w:num w:numId="5">
    <w:abstractNumId w:val="6"/>
  </w:num>
  <w:num w:numId="6">
    <w:abstractNumId w:val="5"/>
  </w:num>
  <w:num w:numId="7">
    <w:abstractNumId w:val="0"/>
  </w:num>
  <w:num w:numId="8">
    <w:abstractNumId w:val="4"/>
  </w:num>
  <w:num w:numId="9">
    <w:abstractNumId w:val="16"/>
  </w:num>
  <w:num w:numId="10">
    <w:abstractNumId w:val="11"/>
  </w:num>
  <w:num w:numId="11">
    <w:abstractNumId w:val="7"/>
  </w:num>
  <w:num w:numId="12">
    <w:abstractNumId w:val="13"/>
  </w:num>
  <w:num w:numId="13">
    <w:abstractNumId w:val="10"/>
  </w:num>
  <w:num w:numId="14">
    <w:abstractNumId w:val="12"/>
  </w:num>
  <w:num w:numId="15">
    <w:abstractNumId w:val="8"/>
  </w:num>
  <w:num w:numId="16">
    <w:abstractNumId w:val="1"/>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1584"/>
    <w:rsid w:val="00781584"/>
    <w:rsid w:val="00FD7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781584"/>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81584"/>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781584"/>
    <w:rPr>
      <w:rFonts w:ascii="Times New Roman" w:eastAsia="Times New Roman" w:hAnsi="Times New Roman" w:cs="Times New Roman"/>
      <w:sz w:val="24"/>
      <w:szCs w:val="20"/>
    </w:rPr>
  </w:style>
  <w:style w:type="paragraph" w:styleId="a5">
    <w:name w:val="Body Text Indent"/>
    <w:basedOn w:val="a"/>
    <w:link w:val="a6"/>
    <w:uiPriority w:val="99"/>
    <w:semiHidden/>
    <w:unhideWhenUsed/>
    <w:rsid w:val="00781584"/>
    <w:pPr>
      <w:spacing w:after="120"/>
      <w:ind w:left="283"/>
    </w:pPr>
  </w:style>
  <w:style w:type="character" w:customStyle="1" w:styleId="a6">
    <w:name w:val="Основной текст с отступом Знак"/>
    <w:basedOn w:val="a0"/>
    <w:link w:val="a5"/>
    <w:uiPriority w:val="99"/>
    <w:semiHidden/>
    <w:rsid w:val="00781584"/>
  </w:style>
  <w:style w:type="paragraph" w:styleId="3">
    <w:name w:val="Body Text 3"/>
    <w:basedOn w:val="a"/>
    <w:link w:val="30"/>
    <w:uiPriority w:val="99"/>
    <w:semiHidden/>
    <w:unhideWhenUsed/>
    <w:rsid w:val="00781584"/>
    <w:pPr>
      <w:spacing w:after="120"/>
    </w:pPr>
    <w:rPr>
      <w:sz w:val="16"/>
      <w:szCs w:val="16"/>
    </w:rPr>
  </w:style>
  <w:style w:type="character" w:customStyle="1" w:styleId="30">
    <w:name w:val="Основной текст 3 Знак"/>
    <w:basedOn w:val="a0"/>
    <w:link w:val="3"/>
    <w:uiPriority w:val="99"/>
    <w:semiHidden/>
    <w:rsid w:val="00781584"/>
    <w:rPr>
      <w:sz w:val="16"/>
      <w:szCs w:val="16"/>
    </w:rPr>
  </w:style>
  <w:style w:type="character" w:customStyle="1" w:styleId="40">
    <w:name w:val="Заголовок 4 Знак"/>
    <w:basedOn w:val="a0"/>
    <w:link w:val="4"/>
    <w:rsid w:val="00781584"/>
    <w:rPr>
      <w:rFonts w:ascii="Times New Roman" w:eastAsia="Times New Roman" w:hAnsi="Times New Roman" w:cs="Times New Roman"/>
      <w:b/>
      <w:bCs/>
      <w:sz w:val="28"/>
      <w:szCs w:val="28"/>
    </w:rPr>
  </w:style>
  <w:style w:type="paragraph" w:customStyle="1" w:styleId="1">
    <w:name w:val="заголовок 1"/>
    <w:basedOn w:val="a"/>
    <w:next w:val="a"/>
    <w:rsid w:val="00781584"/>
    <w:pPr>
      <w:keepNext/>
      <w:spacing w:after="0" w:line="240" w:lineRule="auto"/>
      <w:ind w:firstLine="709"/>
      <w:jc w:val="both"/>
      <w:outlineLvl w:val="0"/>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3153</Words>
  <Characters>17974</Characters>
  <Application>Microsoft Office Word</Application>
  <DocSecurity>0</DocSecurity>
  <Lines>149</Lines>
  <Paragraphs>42</Paragraphs>
  <ScaleCrop>false</ScaleCrop>
  <Company/>
  <LinksUpToDate>false</LinksUpToDate>
  <CharactersWithSpaces>21085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Administrator1</dc:creator>
  <cp:keywords/>
  <dc:description/>
  <cp:lastModifiedBy>Administrator1</cp:lastModifiedBy>
  <cp:revision>2</cp:revision>
  <dcterms:created xsi:type="dcterms:W3CDTF">2015-10-12T10:37:00Z</dcterms:created>
  <dcterms:modified xsi:type="dcterms:W3CDTF">2015-10-12T10:42:00Z</dcterms:modified>
</cp:coreProperties>
</file>