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9D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</w:rPr>
      </w:pPr>
      <w:r w:rsidRPr="0057739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</w:rPr>
        <w:t>Объявление</w:t>
      </w:r>
    </w:p>
    <w:p w:rsidR="0057739D" w:rsidRPr="009A669E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:rsidR="0057739D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Уважаемые родители!</w:t>
      </w:r>
    </w:p>
    <w:p w:rsidR="0057739D" w:rsidRPr="009A669E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:rsidR="0057739D" w:rsidRPr="0057739D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7739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 марта 2019 года изменяется порядок предоставления питания за частичную оплату</w:t>
      </w:r>
    </w:p>
    <w:p w:rsidR="009A669E" w:rsidRPr="009A669E" w:rsidRDefault="009A669E" w:rsidP="00577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669E" w:rsidRDefault="009A669E" w:rsidP="005773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>одготовлен проект Порядка предоставления социальной услуги по обеспечению одноразовым питанием за частичную плату, в котором предусмотрено следующее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86239" w:rsidRPr="00B86239" w:rsidRDefault="0057739D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7739D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Социальная услуга по обеспечению одноразовы</w:t>
      </w:r>
      <w:r w:rsid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питанием за частичную плату в </w:t>
      </w:r>
      <w:r w:rsidRPr="0057739D">
        <w:rPr>
          <w:rFonts w:ascii="Times New Roman" w:eastAsia="Times New Roman" w:hAnsi="Times New Roman" w:cs="Times New Roman"/>
          <w:color w:val="000000"/>
          <w:sz w:val="26"/>
          <w:szCs w:val="26"/>
        </w:rPr>
        <w:t>дни учебных занятий предоставляется детям, обучающимся по программам начального общего образования, в случае</w:t>
      </w:r>
      <w:r w:rsidR="009A669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77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размер среднедушевого дохода семьи не превышает 1,5-кратную величину прожиточного минимума трудоспособного</w:t>
      </w:r>
      <w:r w:rsid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6239"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населения, установленную в Ярославской области, за второй квартал года, предшествующего году обращения </w:t>
      </w:r>
      <w:r w:rsidR="00B86239" w:rsidRPr="00B86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(Величина прожиточного минимума составляет 10650 рублей, то есть, среднедушевой доход должен быть</w:t>
      </w:r>
      <w:proofErr w:type="gramEnd"/>
      <w:r w:rsidR="00B86239" w:rsidRPr="00B86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ниже 15 975 рублей на человека.)</w:t>
      </w:r>
    </w:p>
    <w:p w:rsidR="00B86239" w:rsidRP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Данная услуга будет предоставляться с </w:t>
      </w:r>
      <w:r w:rsidR="009C100F" w:rsidRPr="009C1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Pr="00B8623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9C1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.03.</w:t>
      </w:r>
      <w:r w:rsid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Pr="00B8623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19</w:t>
      </w:r>
      <w:r w:rsid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г. по </w:t>
      </w:r>
      <w:r w:rsidR="009A669E" w:rsidRPr="00B8623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31</w:t>
      </w:r>
      <w:r w:rsid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.05.2019</w:t>
      </w:r>
      <w:r w:rsid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дальнейшем - с </w:t>
      </w:r>
      <w:r w:rsidR="009C100F" w:rsidRPr="009C1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Pr="00B8623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9C1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.09.</w:t>
      </w:r>
      <w:r w:rsid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9C1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19</w:t>
      </w:r>
      <w:r w:rsid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Pr="00B8623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 31</w:t>
      </w:r>
      <w:r w:rsidR="009C1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.05.</w:t>
      </w:r>
      <w:r w:rsid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2020г.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 9 месяцев учебного года при подаче документов до </w:t>
      </w:r>
      <w:r w:rsidRPr="00B8623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01</w:t>
      </w:r>
      <w:r w:rsidR="009C10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.08.</w:t>
      </w:r>
      <w:r w:rsidRPr="00B8623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2019 года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B86239" w:rsidRP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39" w:rsidRP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получения услуги с 1 марта по 31 мая 2019 год</w:t>
      </w:r>
      <w:r w:rsidRPr="009A669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а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родители,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(законные представители) подают заявлени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>е на имя руководителя образовательной организации (далее-ОО) и представляют следующие документы:</w:t>
      </w:r>
    </w:p>
    <w:p w:rsidR="00B86239" w:rsidRPr="00B86239" w:rsidRDefault="00B86239" w:rsidP="006953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копию паспорта или иного документа, удостоверяющего личность заявителя, для иностранных граждан - документ, подтверждающий право заявителя на пребывание в РФ, документ, подтверждающий полномочия законного представителя ребенка, в случае если законный представитель ребенка не является его родителем;</w:t>
      </w:r>
    </w:p>
    <w:p w:rsidR="00B86239" w:rsidRP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копию документа, удостоверяющего личность ребенка;</w:t>
      </w:r>
    </w:p>
    <w:p w:rsidR="00B86239" w:rsidRP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-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копию свидетельства о браке (расторжении брака) заявителя;</w:t>
      </w:r>
    </w:p>
    <w:p w:rsid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копии страхового свидетельства государственного пенсионного страхования заявителя и ребенка;</w:t>
      </w:r>
    </w:p>
    <w:p w:rsidR="00B86239" w:rsidRP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документа, подтверждающего проживание ребенка на территории Ярославской области (выписка из домовой книги или копия свидетельства о регистрации по месту жительства);</w:t>
      </w:r>
    </w:p>
    <w:p w:rsidR="00B86239" w:rsidRP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акта органа местного самоуправления об установлении опеки или попечительства;</w:t>
      </w:r>
    </w:p>
    <w:p w:rsidR="00B86239" w:rsidRPr="00B86239" w:rsidRDefault="00B86239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справка о составе семьи заявителя, выданная по месту жительства или по месту пребывания;</w:t>
      </w:r>
    </w:p>
    <w:p w:rsidR="006953D8" w:rsidRPr="006953D8" w:rsidRDefault="00B86239" w:rsidP="006953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B862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документы, подтверждающие совокупный доход семьи заявителя 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3 </w:t>
      </w:r>
      <w:r w:rsidRPr="006953D8"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календарных месяц</w:t>
      </w:r>
      <w:r w:rsidRPr="00B862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предшествующие месяцу подачи заявления (справка о доходах физического лица за 3 месяца, справки о размере получаемой пенсии, стипендии, справка о выплате пособия по безработице, сведения о доходах лица, занимающегося предпринимательской деятельность, справка о выплате приемному родителю (приемным родителям) ежемесячного вознаграждения </w:t>
      </w:r>
      <w:r w:rsidR="00695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6953D8" w:rsidRPr="006953D8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договору о приемной семье, иные документы, подтверждающие получение доходов);</w:t>
      </w:r>
      <w:proofErr w:type="gramEnd"/>
    </w:p>
    <w:p w:rsidR="006953D8" w:rsidRPr="006953D8" w:rsidRDefault="006953D8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695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53D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копия трудовой книжки</w:t>
      </w:r>
      <w:r w:rsidRPr="00695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 наличии) неработающих заявителя и членов его семьи.</w:t>
      </w:r>
    </w:p>
    <w:p w:rsidR="006953D8" w:rsidRPr="006953D8" w:rsidRDefault="006953D8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ОО</w:t>
      </w:r>
      <w:r w:rsidRPr="00695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течение 3 рабочих дней рассматривает заявление, проводит проверку полноты и достоверности сведений, содержащихся в документах, представленных заявителем.</w:t>
      </w:r>
    </w:p>
    <w:p w:rsidR="006953D8" w:rsidRDefault="006953D8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рассмотрения заявления в течение 30 календарных дней со дня его регистрации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695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принимает решение о предоставлении или об отказе в предоставлении социальной услуги и информирует родителей (законных представителей) о принятом решении любым доступным способом.</w:t>
      </w:r>
    </w:p>
    <w:p w:rsidR="009A669E" w:rsidRDefault="009A669E" w:rsidP="009A6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66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Обо всех возможных изменениях будем информировать дополнительно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69E" w:rsidRDefault="009A669E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669E" w:rsidRPr="006953D8" w:rsidRDefault="009A669E" w:rsidP="0069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669E" w:rsidRPr="006953D8" w:rsidSect="006953D8">
      <w:pgSz w:w="11909" w:h="16834"/>
      <w:pgMar w:top="284" w:right="427" w:bottom="284" w:left="709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9D"/>
    <w:rsid w:val="0010415D"/>
    <w:rsid w:val="0057739D"/>
    <w:rsid w:val="005F13B0"/>
    <w:rsid w:val="006953D8"/>
    <w:rsid w:val="009A669E"/>
    <w:rsid w:val="009C100F"/>
    <w:rsid w:val="00B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2019-01-22T10:40:00Z</dcterms:created>
  <dcterms:modified xsi:type="dcterms:W3CDTF">2019-01-22T10:50:00Z</dcterms:modified>
</cp:coreProperties>
</file>