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AF05C5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33" w:rsidRDefault="005C3233" w:rsidP="008244FB">
                            <w:pPr>
                              <w:ind w:hanging="18"/>
                              <w:jc w:val="center"/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33" w:rsidRDefault="0048235D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5C3233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48235D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5C3233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E04832" w:rsidRDefault="00E04832" w:rsidP="005C3233">
      <w:pPr>
        <w:rPr>
          <w:szCs w:val="24"/>
        </w:rPr>
      </w:pPr>
    </w:p>
    <w:p w:rsidR="00E04832" w:rsidRDefault="00E04832" w:rsidP="005C3233">
      <w:pPr>
        <w:rPr>
          <w:szCs w:val="24"/>
        </w:rPr>
      </w:pPr>
    </w:p>
    <w:p w:rsidR="002A235F" w:rsidRPr="00031CEE" w:rsidRDefault="00E04832" w:rsidP="007D1E9B">
      <w:pPr>
        <w:ind w:right="5811"/>
        <w:jc w:val="both"/>
        <w:rPr>
          <w:color w:val="000000"/>
          <w:sz w:val="28"/>
          <w:szCs w:val="28"/>
        </w:rPr>
      </w:pPr>
      <w:r w:rsidRPr="00097793">
        <w:rPr>
          <w:sz w:val="28"/>
          <w:szCs w:val="28"/>
        </w:rPr>
        <w:t xml:space="preserve">Об </w:t>
      </w:r>
      <w:r w:rsidR="001859EC">
        <w:rPr>
          <w:sz w:val="28"/>
          <w:szCs w:val="28"/>
        </w:rPr>
        <w:t xml:space="preserve">утверждении </w:t>
      </w:r>
      <w:r w:rsidR="007D1E9B">
        <w:rPr>
          <w:sz w:val="28"/>
          <w:szCs w:val="28"/>
        </w:rPr>
        <w:t xml:space="preserve">перечня </w:t>
      </w:r>
      <w:r w:rsidR="007D1E9B" w:rsidRPr="00031CEE">
        <w:rPr>
          <w:sz w:val="28"/>
          <w:szCs w:val="28"/>
        </w:rPr>
        <w:t>программного обеспечения для проведения КЕГЭ в 202</w:t>
      </w:r>
      <w:r w:rsidR="0048235D">
        <w:rPr>
          <w:sz w:val="28"/>
          <w:szCs w:val="28"/>
        </w:rPr>
        <w:t>4</w:t>
      </w:r>
      <w:r w:rsidR="007D1E9B" w:rsidRPr="00031CEE">
        <w:rPr>
          <w:sz w:val="28"/>
          <w:szCs w:val="28"/>
        </w:rPr>
        <w:t xml:space="preserve"> году</w:t>
      </w:r>
    </w:p>
    <w:p w:rsidR="00E04832" w:rsidRPr="00031CEE" w:rsidRDefault="00E04832" w:rsidP="005C3233">
      <w:pPr>
        <w:rPr>
          <w:szCs w:val="24"/>
        </w:rPr>
      </w:pPr>
    </w:p>
    <w:p w:rsidR="00E04832" w:rsidRPr="00031CEE" w:rsidRDefault="00E04832" w:rsidP="00E04832">
      <w:pPr>
        <w:tabs>
          <w:tab w:val="left" w:pos="690"/>
          <w:tab w:val="left" w:pos="2340"/>
        </w:tabs>
        <w:ind w:firstLine="709"/>
        <w:jc w:val="both"/>
        <w:rPr>
          <w:color w:val="000000"/>
          <w:sz w:val="28"/>
          <w:szCs w:val="28"/>
        </w:rPr>
      </w:pPr>
      <w:r w:rsidRPr="00031CEE">
        <w:rPr>
          <w:sz w:val="28"/>
          <w:szCs w:val="28"/>
        </w:rPr>
        <w:t>В</w:t>
      </w:r>
      <w:r w:rsidR="002A235F" w:rsidRPr="00031CEE">
        <w:rPr>
          <w:sz w:val="28"/>
          <w:szCs w:val="28"/>
        </w:rPr>
        <w:t xml:space="preserve"> </w:t>
      </w:r>
      <w:r w:rsidRPr="00031CEE">
        <w:rPr>
          <w:sz w:val="28"/>
          <w:szCs w:val="28"/>
        </w:rPr>
        <w:t>с</w:t>
      </w:r>
      <w:r w:rsidR="002A235F" w:rsidRPr="00031CEE">
        <w:rPr>
          <w:sz w:val="28"/>
          <w:szCs w:val="28"/>
        </w:rPr>
        <w:t xml:space="preserve">оответствии с </w:t>
      </w:r>
      <w:r w:rsidR="00233FB6" w:rsidRPr="00031CEE">
        <w:rPr>
          <w:sz w:val="28"/>
          <w:szCs w:val="28"/>
        </w:rPr>
        <w:t>пунктом 3</w:t>
      </w:r>
      <w:r w:rsidR="00C97734">
        <w:rPr>
          <w:sz w:val="28"/>
          <w:szCs w:val="28"/>
        </w:rPr>
        <w:t>2</w:t>
      </w:r>
      <w:r w:rsidR="00233FB6" w:rsidRPr="00031CEE">
        <w:rPr>
          <w:sz w:val="28"/>
          <w:szCs w:val="28"/>
        </w:rPr>
        <w:t xml:space="preserve"> </w:t>
      </w:r>
      <w:r w:rsidRPr="00031CEE">
        <w:rPr>
          <w:sz w:val="28"/>
          <w:szCs w:val="28"/>
        </w:rPr>
        <w:t>Порядк</w:t>
      </w:r>
      <w:r w:rsidR="00233FB6" w:rsidRPr="00031CEE">
        <w:rPr>
          <w:sz w:val="28"/>
          <w:szCs w:val="28"/>
        </w:rPr>
        <w:t>а</w:t>
      </w:r>
      <w:r w:rsidRPr="00031CEE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EC0FB5">
        <w:rPr>
          <w:sz w:val="28"/>
          <w:szCs w:val="28"/>
        </w:rPr>
        <w:t>ого</w:t>
      </w:r>
      <w:bookmarkStart w:id="0" w:name="_GoBack"/>
      <w:bookmarkEnd w:id="0"/>
      <w:r w:rsidRPr="00031CEE">
        <w:rPr>
          <w:sz w:val="28"/>
          <w:szCs w:val="28"/>
        </w:rPr>
        <w:t xml:space="preserve"> приказом Министерства просвещения Российской Федерации и Федеральной служб</w:t>
      </w:r>
      <w:r w:rsidR="002A235F" w:rsidRPr="00031CEE">
        <w:rPr>
          <w:sz w:val="28"/>
          <w:szCs w:val="28"/>
        </w:rPr>
        <w:t>ой</w:t>
      </w:r>
      <w:r w:rsidRPr="00031CEE">
        <w:rPr>
          <w:sz w:val="28"/>
          <w:szCs w:val="28"/>
        </w:rPr>
        <w:t xml:space="preserve"> по надзору в сфере образования и науки от 0</w:t>
      </w:r>
      <w:r w:rsidR="00C97734">
        <w:rPr>
          <w:sz w:val="28"/>
          <w:szCs w:val="28"/>
        </w:rPr>
        <w:t>4</w:t>
      </w:r>
      <w:r w:rsidRPr="00031CEE">
        <w:rPr>
          <w:sz w:val="28"/>
          <w:szCs w:val="28"/>
        </w:rPr>
        <w:t>.</w:t>
      </w:r>
      <w:r w:rsidR="00C97734">
        <w:rPr>
          <w:sz w:val="28"/>
          <w:szCs w:val="28"/>
        </w:rPr>
        <w:t>04</w:t>
      </w:r>
      <w:r w:rsidRPr="00031CEE">
        <w:rPr>
          <w:sz w:val="28"/>
          <w:szCs w:val="28"/>
        </w:rPr>
        <w:t>.20</w:t>
      </w:r>
      <w:r w:rsidR="00C97734">
        <w:rPr>
          <w:sz w:val="28"/>
          <w:szCs w:val="28"/>
        </w:rPr>
        <w:t>23</w:t>
      </w:r>
      <w:r w:rsidRPr="00031CEE">
        <w:rPr>
          <w:sz w:val="28"/>
          <w:szCs w:val="28"/>
        </w:rPr>
        <w:t xml:space="preserve"> № </w:t>
      </w:r>
      <w:r w:rsidR="00C97734">
        <w:rPr>
          <w:sz w:val="28"/>
          <w:szCs w:val="28"/>
        </w:rPr>
        <w:t>233</w:t>
      </w:r>
      <w:r w:rsidRPr="00031CEE">
        <w:rPr>
          <w:sz w:val="28"/>
          <w:szCs w:val="28"/>
        </w:rPr>
        <w:t>/</w:t>
      </w:r>
      <w:r w:rsidR="00C97734">
        <w:rPr>
          <w:sz w:val="28"/>
          <w:szCs w:val="28"/>
        </w:rPr>
        <w:t>552</w:t>
      </w:r>
      <w:r w:rsidRPr="00031CEE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DA40BC" w:rsidRPr="00031CEE">
        <w:rPr>
          <w:sz w:val="28"/>
          <w:szCs w:val="28"/>
        </w:rPr>
        <w:t xml:space="preserve">, в целях </w:t>
      </w:r>
      <w:r w:rsidR="00233FB6" w:rsidRPr="00031CEE">
        <w:rPr>
          <w:sz w:val="28"/>
          <w:szCs w:val="28"/>
        </w:rPr>
        <w:t>обеспечения проведения</w:t>
      </w:r>
      <w:r w:rsidR="007D1E9B" w:rsidRPr="00031CEE">
        <w:rPr>
          <w:sz w:val="28"/>
          <w:szCs w:val="28"/>
        </w:rPr>
        <w:t xml:space="preserve"> единого государств</w:t>
      </w:r>
      <w:r w:rsidR="00C97734">
        <w:rPr>
          <w:sz w:val="28"/>
          <w:szCs w:val="28"/>
        </w:rPr>
        <w:t xml:space="preserve">енного экзамена по информатике </w:t>
      </w:r>
      <w:r w:rsidR="007D1E9B" w:rsidRPr="00031CEE">
        <w:rPr>
          <w:sz w:val="28"/>
          <w:szCs w:val="28"/>
        </w:rPr>
        <w:t>и ИКТ в компьютерной форме (далее – КЕГЭ)</w:t>
      </w:r>
      <w:r w:rsidR="00C97734">
        <w:rPr>
          <w:sz w:val="28"/>
          <w:szCs w:val="28"/>
        </w:rPr>
        <w:t xml:space="preserve"> на </w:t>
      </w:r>
      <w:r w:rsidR="008D5E87">
        <w:rPr>
          <w:sz w:val="28"/>
          <w:szCs w:val="28"/>
        </w:rPr>
        <w:t>территории</w:t>
      </w:r>
      <w:r w:rsidR="007D1E9B" w:rsidRPr="00031CEE">
        <w:rPr>
          <w:sz w:val="28"/>
          <w:szCs w:val="28"/>
        </w:rPr>
        <w:t xml:space="preserve"> Ярославской области</w:t>
      </w:r>
      <w:r w:rsidR="008D5E87" w:rsidRPr="008D5E87">
        <w:rPr>
          <w:sz w:val="28"/>
          <w:szCs w:val="28"/>
        </w:rPr>
        <w:t xml:space="preserve"> </w:t>
      </w:r>
      <w:r w:rsidR="008D5E87" w:rsidRPr="00031CEE">
        <w:rPr>
          <w:sz w:val="28"/>
          <w:szCs w:val="28"/>
        </w:rPr>
        <w:t>в 202</w:t>
      </w:r>
      <w:r w:rsidR="00C97734">
        <w:rPr>
          <w:sz w:val="28"/>
          <w:szCs w:val="28"/>
        </w:rPr>
        <w:t>4</w:t>
      </w:r>
      <w:r w:rsidR="008D5E87" w:rsidRPr="00031CEE">
        <w:rPr>
          <w:sz w:val="28"/>
          <w:szCs w:val="28"/>
        </w:rPr>
        <w:t xml:space="preserve"> году</w:t>
      </w:r>
    </w:p>
    <w:p w:rsidR="00097793" w:rsidRPr="00031CEE" w:rsidRDefault="00097793" w:rsidP="00D82A53">
      <w:pPr>
        <w:tabs>
          <w:tab w:val="left" w:pos="690"/>
          <w:tab w:val="left" w:pos="2340"/>
        </w:tabs>
        <w:jc w:val="both"/>
        <w:rPr>
          <w:color w:val="000000"/>
          <w:sz w:val="28"/>
          <w:szCs w:val="28"/>
        </w:rPr>
      </w:pPr>
      <w:r w:rsidRPr="00031CEE">
        <w:rPr>
          <w:sz w:val="28"/>
          <w:szCs w:val="28"/>
        </w:rPr>
        <w:t>ПРИКАЗЫВАЮ:</w:t>
      </w:r>
    </w:p>
    <w:p w:rsidR="00097793" w:rsidRPr="00031CEE" w:rsidRDefault="00D82A53" w:rsidP="00AF05C5">
      <w:pPr>
        <w:tabs>
          <w:tab w:val="left" w:pos="851"/>
        </w:tabs>
        <w:ind w:firstLine="709"/>
        <w:jc w:val="both"/>
        <w:rPr>
          <w:bCs/>
          <w:spacing w:val="-3"/>
          <w:sz w:val="28"/>
          <w:szCs w:val="28"/>
        </w:rPr>
      </w:pPr>
      <w:r w:rsidRPr="00031CEE">
        <w:rPr>
          <w:sz w:val="28"/>
          <w:szCs w:val="28"/>
        </w:rPr>
        <w:t>1. </w:t>
      </w:r>
      <w:r w:rsidR="00DA40BC" w:rsidRPr="00031CEE">
        <w:rPr>
          <w:sz w:val="28"/>
          <w:szCs w:val="28"/>
        </w:rPr>
        <w:t xml:space="preserve">Утвердить </w:t>
      </w:r>
      <w:r w:rsidR="007D1E9B" w:rsidRPr="00031CEE">
        <w:rPr>
          <w:sz w:val="28"/>
          <w:szCs w:val="28"/>
        </w:rPr>
        <w:t>перечень версий стандартного программного обеспечения, предоставляемого участнику для выполнения заданий КЕГЭ в 202</w:t>
      </w:r>
      <w:r w:rsidR="00C97734">
        <w:rPr>
          <w:sz w:val="28"/>
          <w:szCs w:val="28"/>
        </w:rPr>
        <w:t>4</w:t>
      </w:r>
      <w:r w:rsidR="007D1E9B" w:rsidRPr="00031CEE">
        <w:rPr>
          <w:sz w:val="28"/>
          <w:szCs w:val="28"/>
        </w:rPr>
        <w:t xml:space="preserve"> году (далее – перечень ПО КЕГЭ)</w:t>
      </w:r>
      <w:r w:rsidR="002B3322" w:rsidRPr="00031CEE">
        <w:rPr>
          <w:sz w:val="28"/>
          <w:szCs w:val="28"/>
        </w:rPr>
        <w:t>.</w:t>
      </w:r>
    </w:p>
    <w:p w:rsidR="002A235F" w:rsidRPr="002A235F" w:rsidRDefault="00D82A53" w:rsidP="00AF05C5">
      <w:pPr>
        <w:tabs>
          <w:tab w:val="left" w:pos="851"/>
        </w:tabs>
        <w:ind w:firstLine="709"/>
        <w:jc w:val="both"/>
        <w:rPr>
          <w:bCs/>
          <w:spacing w:val="-3"/>
          <w:sz w:val="28"/>
          <w:szCs w:val="28"/>
        </w:rPr>
      </w:pPr>
      <w:r w:rsidRPr="00031CEE">
        <w:rPr>
          <w:sz w:val="28"/>
          <w:szCs w:val="28"/>
        </w:rPr>
        <w:t>2. </w:t>
      </w:r>
      <w:r w:rsidR="002A235F" w:rsidRPr="00031CEE">
        <w:rPr>
          <w:sz w:val="28"/>
          <w:szCs w:val="28"/>
        </w:rPr>
        <w:t>Рекомендовать руководителям</w:t>
      </w:r>
      <w:r w:rsidR="002A235F">
        <w:rPr>
          <w:sz w:val="28"/>
          <w:szCs w:val="28"/>
        </w:rPr>
        <w:t xml:space="preserve"> органов местного самоуправления, осуществляющим управление в сфере образования:</w:t>
      </w:r>
    </w:p>
    <w:p w:rsidR="002A235F" w:rsidRDefault="002A235F" w:rsidP="00AF05C5">
      <w:pPr>
        <w:tabs>
          <w:tab w:val="left" w:pos="851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2.1.</w:t>
      </w:r>
      <w:r w:rsidR="00D82A53">
        <w:rPr>
          <w:bCs/>
          <w:spacing w:val="-3"/>
          <w:sz w:val="28"/>
          <w:szCs w:val="28"/>
        </w:rPr>
        <w:t> </w:t>
      </w:r>
      <w:r>
        <w:rPr>
          <w:bCs/>
          <w:spacing w:val="-3"/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муниципального района, городского округа.</w:t>
      </w:r>
    </w:p>
    <w:p w:rsidR="005C4989" w:rsidRPr="00031CEE" w:rsidRDefault="002A235F" w:rsidP="00AF05C5">
      <w:pPr>
        <w:tabs>
          <w:tab w:val="left" w:pos="851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2.2.</w:t>
      </w:r>
      <w:r w:rsidR="00060A77">
        <w:rPr>
          <w:bCs/>
          <w:spacing w:val="-3"/>
          <w:sz w:val="28"/>
          <w:szCs w:val="28"/>
        </w:rPr>
        <w:t> </w:t>
      </w:r>
      <w:r>
        <w:rPr>
          <w:bCs/>
          <w:spacing w:val="-3"/>
          <w:sz w:val="28"/>
          <w:szCs w:val="28"/>
        </w:rPr>
        <w:t xml:space="preserve">Организовать в подведомственных образовательных организациях </w:t>
      </w:r>
      <w:r w:rsidRPr="00031CEE">
        <w:rPr>
          <w:bCs/>
          <w:spacing w:val="-3"/>
          <w:sz w:val="28"/>
          <w:szCs w:val="28"/>
        </w:rPr>
        <w:t xml:space="preserve">ознакомление </w:t>
      </w:r>
      <w:r w:rsidR="00B16D01" w:rsidRPr="00031CEE">
        <w:rPr>
          <w:bCs/>
          <w:spacing w:val="-3"/>
          <w:sz w:val="28"/>
          <w:szCs w:val="28"/>
        </w:rPr>
        <w:t xml:space="preserve">всех заинтересованных участников образовательных отношений </w:t>
      </w:r>
      <w:r w:rsidRPr="00031CEE">
        <w:rPr>
          <w:bCs/>
          <w:spacing w:val="-3"/>
          <w:sz w:val="28"/>
          <w:szCs w:val="28"/>
        </w:rPr>
        <w:t xml:space="preserve">с </w:t>
      </w:r>
      <w:r w:rsidR="007D1E9B" w:rsidRPr="00031CEE">
        <w:rPr>
          <w:bCs/>
          <w:spacing w:val="-3"/>
          <w:sz w:val="28"/>
          <w:szCs w:val="28"/>
        </w:rPr>
        <w:t>перечнем ПО КЕГЭ</w:t>
      </w:r>
      <w:r w:rsidRPr="00031CEE">
        <w:rPr>
          <w:bCs/>
          <w:spacing w:val="-3"/>
          <w:sz w:val="28"/>
          <w:szCs w:val="28"/>
        </w:rPr>
        <w:t>.</w:t>
      </w:r>
    </w:p>
    <w:p w:rsidR="00F646CD" w:rsidRDefault="00F646CD" w:rsidP="00AF05C5">
      <w:pPr>
        <w:ind w:firstLine="709"/>
        <w:jc w:val="both"/>
        <w:rPr>
          <w:bCs/>
          <w:spacing w:val="-3"/>
          <w:sz w:val="28"/>
          <w:szCs w:val="28"/>
        </w:rPr>
      </w:pPr>
      <w:r w:rsidRPr="00031CEE">
        <w:rPr>
          <w:bCs/>
          <w:spacing w:val="-3"/>
          <w:sz w:val="28"/>
          <w:szCs w:val="28"/>
        </w:rPr>
        <w:t>2.3.</w:t>
      </w:r>
      <w:r w:rsidR="00060A77" w:rsidRPr="00031CEE">
        <w:rPr>
          <w:bCs/>
          <w:spacing w:val="-3"/>
          <w:sz w:val="28"/>
          <w:szCs w:val="28"/>
        </w:rPr>
        <w:t> </w:t>
      </w:r>
      <w:r w:rsidRPr="00031CEE">
        <w:rPr>
          <w:bCs/>
          <w:spacing w:val="-3"/>
          <w:sz w:val="28"/>
          <w:szCs w:val="28"/>
        </w:rPr>
        <w:t>Организовать в местах</w:t>
      </w:r>
      <w:r>
        <w:rPr>
          <w:bCs/>
          <w:spacing w:val="-3"/>
          <w:sz w:val="28"/>
          <w:szCs w:val="28"/>
        </w:rPr>
        <w:t xml:space="preserve"> регистрации </w:t>
      </w:r>
      <w:r w:rsidR="006C110E">
        <w:rPr>
          <w:bCs/>
          <w:spacing w:val="-3"/>
          <w:sz w:val="28"/>
          <w:szCs w:val="28"/>
        </w:rPr>
        <w:t xml:space="preserve">выпускников прошлых лет, а также обучающихся, получающих среднее общее образование в иностранных образовательных организациях, </w:t>
      </w:r>
      <w:r w:rsidR="00F26627">
        <w:rPr>
          <w:bCs/>
          <w:spacing w:val="-3"/>
          <w:sz w:val="28"/>
          <w:szCs w:val="28"/>
        </w:rPr>
        <w:t xml:space="preserve">на участие в </w:t>
      </w:r>
      <w:r w:rsidR="006C110E">
        <w:rPr>
          <w:bCs/>
          <w:spacing w:val="-3"/>
          <w:sz w:val="28"/>
          <w:szCs w:val="28"/>
        </w:rPr>
        <w:t>едином государственном экзамене</w:t>
      </w:r>
      <w:r w:rsidR="00F2662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ознакомление</w:t>
      </w:r>
      <w:r w:rsidR="006C110E">
        <w:rPr>
          <w:bCs/>
          <w:spacing w:val="-3"/>
          <w:sz w:val="28"/>
          <w:szCs w:val="28"/>
        </w:rPr>
        <w:t xml:space="preserve"> участников КЕГЭ </w:t>
      </w:r>
      <w:r>
        <w:rPr>
          <w:bCs/>
          <w:spacing w:val="-3"/>
          <w:sz w:val="28"/>
          <w:szCs w:val="28"/>
        </w:rPr>
        <w:t xml:space="preserve">с </w:t>
      </w:r>
      <w:r w:rsidR="006C110E">
        <w:rPr>
          <w:bCs/>
          <w:spacing w:val="-3"/>
          <w:sz w:val="28"/>
          <w:szCs w:val="28"/>
        </w:rPr>
        <w:t>перечнем ПО КЕГЭ.</w:t>
      </w:r>
    </w:p>
    <w:p w:rsidR="00DA40BC" w:rsidRPr="00F646CD" w:rsidRDefault="00060A77" w:rsidP="00AF05C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5C4989">
        <w:rPr>
          <w:sz w:val="28"/>
          <w:szCs w:val="28"/>
        </w:rPr>
        <w:t xml:space="preserve">Руководителям государственных </w:t>
      </w:r>
      <w:r w:rsidR="00F26627">
        <w:rPr>
          <w:sz w:val="28"/>
          <w:szCs w:val="28"/>
        </w:rPr>
        <w:t>обще</w:t>
      </w:r>
      <w:r w:rsidR="005C4989">
        <w:rPr>
          <w:sz w:val="28"/>
          <w:szCs w:val="28"/>
        </w:rPr>
        <w:t xml:space="preserve">образовательных организаций, реализующих образовательные программы среднего общего образования, ознакомить </w:t>
      </w:r>
      <w:r w:rsidR="00B16D01" w:rsidRPr="00031CEE">
        <w:rPr>
          <w:bCs/>
          <w:spacing w:val="-3"/>
          <w:sz w:val="28"/>
          <w:szCs w:val="28"/>
        </w:rPr>
        <w:t xml:space="preserve">всех заинтересованных участников образовательных отношений </w:t>
      </w:r>
      <w:r w:rsidR="005C4989" w:rsidRPr="00031CEE">
        <w:rPr>
          <w:sz w:val="28"/>
          <w:szCs w:val="28"/>
        </w:rPr>
        <w:t xml:space="preserve">с </w:t>
      </w:r>
      <w:r w:rsidR="006C110E" w:rsidRPr="00031CEE">
        <w:rPr>
          <w:sz w:val="28"/>
          <w:szCs w:val="28"/>
        </w:rPr>
        <w:t>перечнем ПО КЕГЭ</w:t>
      </w:r>
      <w:r w:rsidR="005C4989" w:rsidRPr="00031CEE">
        <w:rPr>
          <w:sz w:val="28"/>
          <w:szCs w:val="28"/>
        </w:rPr>
        <w:t>.</w:t>
      </w:r>
    </w:p>
    <w:p w:rsidR="00F646CD" w:rsidRDefault="00F646CD" w:rsidP="00AF05C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4.</w:t>
      </w:r>
      <w:r w:rsidR="00060A77">
        <w:rPr>
          <w:bCs/>
          <w:spacing w:val="-3"/>
          <w:sz w:val="28"/>
          <w:szCs w:val="28"/>
        </w:rPr>
        <w:t> </w:t>
      </w:r>
      <w:r>
        <w:rPr>
          <w:bCs/>
          <w:spacing w:val="-3"/>
          <w:sz w:val="28"/>
          <w:szCs w:val="28"/>
        </w:rPr>
        <w:t>Руководителям государственных профессиональных образовательных организаций</w:t>
      </w:r>
      <w:r w:rsidRPr="00F64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</w:t>
      </w:r>
      <w:r w:rsidR="00C97734">
        <w:rPr>
          <w:sz w:val="28"/>
          <w:szCs w:val="28"/>
        </w:rPr>
        <w:t xml:space="preserve">участников КЕГЭ </w:t>
      </w:r>
      <w:r w:rsidR="00031CEE" w:rsidRPr="00031CEE">
        <w:rPr>
          <w:sz w:val="28"/>
          <w:szCs w:val="28"/>
        </w:rPr>
        <w:t>с перечнем ПО КЕГЭ</w:t>
      </w:r>
      <w:r>
        <w:rPr>
          <w:bCs/>
          <w:spacing w:val="-3"/>
          <w:sz w:val="28"/>
          <w:szCs w:val="28"/>
        </w:rPr>
        <w:t>.</w:t>
      </w:r>
    </w:p>
    <w:p w:rsidR="00060A77" w:rsidRDefault="00060A77" w:rsidP="00AF05C5">
      <w:pPr>
        <w:tabs>
          <w:tab w:val="left" w:pos="851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5. Рекомендовать р</w:t>
      </w:r>
      <w:r w:rsidRPr="00060A77">
        <w:rPr>
          <w:bCs/>
          <w:spacing w:val="-3"/>
          <w:sz w:val="28"/>
          <w:szCs w:val="28"/>
        </w:rPr>
        <w:t xml:space="preserve">уководителям образовательных организаций, реализующих образовательные </w:t>
      </w:r>
      <w:r w:rsidR="00C97734">
        <w:rPr>
          <w:bCs/>
          <w:spacing w:val="-3"/>
          <w:sz w:val="28"/>
          <w:szCs w:val="28"/>
        </w:rPr>
        <w:t xml:space="preserve">программы </w:t>
      </w:r>
      <w:r w:rsidRPr="00060A77">
        <w:rPr>
          <w:bCs/>
          <w:spacing w:val="-3"/>
          <w:sz w:val="28"/>
          <w:szCs w:val="28"/>
        </w:rPr>
        <w:t>среднего профессионального образования, расположенных на территории Ярославской области,</w:t>
      </w:r>
      <w:r>
        <w:rPr>
          <w:bCs/>
          <w:spacing w:val="-3"/>
          <w:sz w:val="28"/>
          <w:szCs w:val="28"/>
        </w:rPr>
        <w:t xml:space="preserve"> функционально не подчиненных </w:t>
      </w:r>
      <w:r w:rsidR="00C97734">
        <w:rPr>
          <w:bCs/>
          <w:spacing w:val="-3"/>
          <w:sz w:val="28"/>
          <w:szCs w:val="28"/>
        </w:rPr>
        <w:t>министерству</w:t>
      </w:r>
      <w:r>
        <w:rPr>
          <w:bCs/>
          <w:spacing w:val="-3"/>
          <w:sz w:val="28"/>
          <w:szCs w:val="28"/>
        </w:rPr>
        <w:t xml:space="preserve"> образования Ярославской области</w:t>
      </w:r>
      <w:r w:rsidR="00060A71">
        <w:rPr>
          <w:bCs/>
          <w:spacing w:val="-3"/>
          <w:sz w:val="28"/>
          <w:szCs w:val="28"/>
        </w:rPr>
        <w:t>,</w:t>
      </w:r>
      <w:r w:rsidRPr="00060A77">
        <w:rPr>
          <w:bCs/>
          <w:spacing w:val="-3"/>
          <w:sz w:val="28"/>
          <w:szCs w:val="28"/>
        </w:rPr>
        <w:t xml:space="preserve"> ознакомить </w:t>
      </w:r>
      <w:r w:rsidR="00C97734">
        <w:rPr>
          <w:bCs/>
          <w:spacing w:val="-3"/>
          <w:sz w:val="28"/>
          <w:szCs w:val="28"/>
        </w:rPr>
        <w:t xml:space="preserve">участников КЕГЭ </w:t>
      </w:r>
      <w:r w:rsidR="00031CEE" w:rsidRPr="00031CEE">
        <w:rPr>
          <w:bCs/>
          <w:spacing w:val="-3"/>
          <w:sz w:val="28"/>
          <w:szCs w:val="28"/>
        </w:rPr>
        <w:t>с перечнем ПО КЕГЭ</w:t>
      </w:r>
      <w:r w:rsidRPr="00060A77">
        <w:rPr>
          <w:bCs/>
          <w:spacing w:val="-3"/>
          <w:sz w:val="28"/>
          <w:szCs w:val="28"/>
        </w:rPr>
        <w:t xml:space="preserve">.  </w:t>
      </w:r>
    </w:p>
    <w:p w:rsidR="00DA40BC" w:rsidRPr="00DA40BC" w:rsidRDefault="00060A77" w:rsidP="00AF05C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46C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A40BC" w:rsidRPr="00DA40BC">
        <w:rPr>
          <w:sz w:val="28"/>
          <w:szCs w:val="28"/>
        </w:rPr>
        <w:t xml:space="preserve">Контроль за исполнением приказа возложить на первого заместителя </w:t>
      </w:r>
      <w:r w:rsidR="00C97734">
        <w:rPr>
          <w:sz w:val="28"/>
          <w:szCs w:val="28"/>
        </w:rPr>
        <w:t>министра</w:t>
      </w:r>
      <w:r w:rsidR="00DA40BC" w:rsidRPr="00DA40BC">
        <w:rPr>
          <w:sz w:val="28"/>
          <w:szCs w:val="28"/>
        </w:rPr>
        <w:t xml:space="preserve"> С.В. Астафьеву.</w:t>
      </w:r>
    </w:p>
    <w:p w:rsidR="00DA40BC" w:rsidRDefault="00DA40BC" w:rsidP="00C97734">
      <w:pPr>
        <w:ind w:right="-649"/>
        <w:jc w:val="both"/>
        <w:rPr>
          <w:sz w:val="28"/>
          <w:szCs w:val="28"/>
        </w:rPr>
      </w:pPr>
    </w:p>
    <w:p w:rsidR="00C97734" w:rsidRDefault="00C97734" w:rsidP="00C97734">
      <w:pPr>
        <w:ind w:right="-649"/>
        <w:jc w:val="both"/>
        <w:rPr>
          <w:sz w:val="28"/>
          <w:szCs w:val="28"/>
        </w:rPr>
      </w:pPr>
    </w:p>
    <w:p w:rsidR="00C97734" w:rsidRDefault="00C97734" w:rsidP="005C32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97734" w:rsidTr="00C97734">
        <w:tc>
          <w:tcPr>
            <w:tcW w:w="4927" w:type="dxa"/>
          </w:tcPr>
          <w:p w:rsidR="00C97734" w:rsidRDefault="00C97734" w:rsidP="005C323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8" w:type="dxa"/>
          </w:tcPr>
          <w:p w:rsidR="00C97734" w:rsidRDefault="00C97734" w:rsidP="00C97734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Лобода</w:t>
            </w:r>
          </w:p>
        </w:tc>
      </w:tr>
    </w:tbl>
    <w:p w:rsidR="002B3322" w:rsidRPr="005C3233" w:rsidRDefault="002B3322" w:rsidP="005C3233">
      <w:pPr>
        <w:tabs>
          <w:tab w:val="left" w:pos="720"/>
        </w:tabs>
        <w:jc w:val="both"/>
        <w:rPr>
          <w:sz w:val="28"/>
          <w:szCs w:val="28"/>
        </w:rPr>
      </w:pPr>
    </w:p>
    <w:sectPr w:rsidR="002B3322" w:rsidRPr="005C3233" w:rsidSect="00D02C1C">
      <w:headerReference w:type="even" r:id="rId8"/>
      <w:headerReference w:type="default" r:id="rId9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DD" w:rsidRDefault="00EC0EDD">
      <w:r>
        <w:separator/>
      </w:r>
    </w:p>
  </w:endnote>
  <w:endnote w:type="continuationSeparator" w:id="0">
    <w:p w:rsidR="00EC0EDD" w:rsidRDefault="00EC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DD" w:rsidRDefault="00EC0EDD">
      <w:r>
        <w:separator/>
      </w:r>
    </w:p>
  </w:footnote>
  <w:footnote w:type="continuationSeparator" w:id="0">
    <w:p w:rsidR="00EC0EDD" w:rsidRDefault="00EC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490A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490A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0FB5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31955"/>
    <w:rsid w:val="00031CEE"/>
    <w:rsid w:val="00060A71"/>
    <w:rsid w:val="00060A77"/>
    <w:rsid w:val="0006593D"/>
    <w:rsid w:val="00072881"/>
    <w:rsid w:val="00097609"/>
    <w:rsid w:val="00097793"/>
    <w:rsid w:val="000A37F0"/>
    <w:rsid w:val="000A64D1"/>
    <w:rsid w:val="000C29E1"/>
    <w:rsid w:val="00121434"/>
    <w:rsid w:val="00123871"/>
    <w:rsid w:val="00127B99"/>
    <w:rsid w:val="00131BDD"/>
    <w:rsid w:val="001859EC"/>
    <w:rsid w:val="00192A83"/>
    <w:rsid w:val="001A7A23"/>
    <w:rsid w:val="001A7BF5"/>
    <w:rsid w:val="001C2E20"/>
    <w:rsid w:val="001E5344"/>
    <w:rsid w:val="002000B6"/>
    <w:rsid w:val="00211E81"/>
    <w:rsid w:val="00233FB6"/>
    <w:rsid w:val="00264362"/>
    <w:rsid w:val="00265AF9"/>
    <w:rsid w:val="002A235F"/>
    <w:rsid w:val="002B3322"/>
    <w:rsid w:val="002B3622"/>
    <w:rsid w:val="002B5335"/>
    <w:rsid w:val="002B75CA"/>
    <w:rsid w:val="002E6679"/>
    <w:rsid w:val="00320658"/>
    <w:rsid w:val="00323340"/>
    <w:rsid w:val="00357130"/>
    <w:rsid w:val="00381C1D"/>
    <w:rsid w:val="00382479"/>
    <w:rsid w:val="003922BE"/>
    <w:rsid w:val="003A1D2F"/>
    <w:rsid w:val="003A69D6"/>
    <w:rsid w:val="003D125E"/>
    <w:rsid w:val="003D2228"/>
    <w:rsid w:val="003E1C4C"/>
    <w:rsid w:val="003F6D28"/>
    <w:rsid w:val="00445792"/>
    <w:rsid w:val="0047543F"/>
    <w:rsid w:val="0048235D"/>
    <w:rsid w:val="00490A82"/>
    <w:rsid w:val="004D1FEA"/>
    <w:rsid w:val="004D311A"/>
    <w:rsid w:val="004D3D50"/>
    <w:rsid w:val="004E0FAA"/>
    <w:rsid w:val="00523981"/>
    <w:rsid w:val="00533F19"/>
    <w:rsid w:val="00557F97"/>
    <w:rsid w:val="00565C38"/>
    <w:rsid w:val="005670F9"/>
    <w:rsid w:val="0059261D"/>
    <w:rsid w:val="005A4B38"/>
    <w:rsid w:val="005B0717"/>
    <w:rsid w:val="005B4650"/>
    <w:rsid w:val="005C146E"/>
    <w:rsid w:val="005C3233"/>
    <w:rsid w:val="005C4989"/>
    <w:rsid w:val="005D2CB8"/>
    <w:rsid w:val="005E0262"/>
    <w:rsid w:val="005F3D2A"/>
    <w:rsid w:val="005F4251"/>
    <w:rsid w:val="006051BE"/>
    <w:rsid w:val="006270F1"/>
    <w:rsid w:val="00643744"/>
    <w:rsid w:val="00646A92"/>
    <w:rsid w:val="00675F07"/>
    <w:rsid w:val="00681D05"/>
    <w:rsid w:val="00687242"/>
    <w:rsid w:val="00696FBD"/>
    <w:rsid w:val="006B23A7"/>
    <w:rsid w:val="006C110E"/>
    <w:rsid w:val="006D505E"/>
    <w:rsid w:val="006F75DA"/>
    <w:rsid w:val="00715557"/>
    <w:rsid w:val="00727A11"/>
    <w:rsid w:val="0074237B"/>
    <w:rsid w:val="00754143"/>
    <w:rsid w:val="007B27F7"/>
    <w:rsid w:val="007B6CD4"/>
    <w:rsid w:val="007C332C"/>
    <w:rsid w:val="007D1E9B"/>
    <w:rsid w:val="007D7728"/>
    <w:rsid w:val="007E1C9E"/>
    <w:rsid w:val="008022AE"/>
    <w:rsid w:val="0081351D"/>
    <w:rsid w:val="00816DE6"/>
    <w:rsid w:val="008244FB"/>
    <w:rsid w:val="008318D2"/>
    <w:rsid w:val="00875FCB"/>
    <w:rsid w:val="008911F3"/>
    <w:rsid w:val="008A188A"/>
    <w:rsid w:val="008D5E87"/>
    <w:rsid w:val="008E2065"/>
    <w:rsid w:val="0090684B"/>
    <w:rsid w:val="00911D24"/>
    <w:rsid w:val="00925933"/>
    <w:rsid w:val="00956FEF"/>
    <w:rsid w:val="009650FC"/>
    <w:rsid w:val="00965CEB"/>
    <w:rsid w:val="00972959"/>
    <w:rsid w:val="0099776D"/>
    <w:rsid w:val="009B068B"/>
    <w:rsid w:val="009B3103"/>
    <w:rsid w:val="009C2D4F"/>
    <w:rsid w:val="009C6566"/>
    <w:rsid w:val="009D46FD"/>
    <w:rsid w:val="009F3AF0"/>
    <w:rsid w:val="00A003A9"/>
    <w:rsid w:val="00A0418F"/>
    <w:rsid w:val="00A12E41"/>
    <w:rsid w:val="00A17AD6"/>
    <w:rsid w:val="00A419EE"/>
    <w:rsid w:val="00A459BF"/>
    <w:rsid w:val="00A6634A"/>
    <w:rsid w:val="00A76467"/>
    <w:rsid w:val="00A8214C"/>
    <w:rsid w:val="00A91C7E"/>
    <w:rsid w:val="00AB5DA3"/>
    <w:rsid w:val="00AB72B7"/>
    <w:rsid w:val="00AD17A5"/>
    <w:rsid w:val="00AD1B21"/>
    <w:rsid w:val="00AE2C15"/>
    <w:rsid w:val="00AE2C54"/>
    <w:rsid w:val="00AF05C5"/>
    <w:rsid w:val="00B07E4D"/>
    <w:rsid w:val="00B16D01"/>
    <w:rsid w:val="00B32C87"/>
    <w:rsid w:val="00B47516"/>
    <w:rsid w:val="00B72A3A"/>
    <w:rsid w:val="00B77491"/>
    <w:rsid w:val="00B8220D"/>
    <w:rsid w:val="00BC23E9"/>
    <w:rsid w:val="00BE0B09"/>
    <w:rsid w:val="00BE2C00"/>
    <w:rsid w:val="00C0473A"/>
    <w:rsid w:val="00C20117"/>
    <w:rsid w:val="00C202CE"/>
    <w:rsid w:val="00C354FA"/>
    <w:rsid w:val="00C618D5"/>
    <w:rsid w:val="00C67697"/>
    <w:rsid w:val="00C854E3"/>
    <w:rsid w:val="00C97734"/>
    <w:rsid w:val="00CB247C"/>
    <w:rsid w:val="00CD272A"/>
    <w:rsid w:val="00CD4077"/>
    <w:rsid w:val="00D02C1C"/>
    <w:rsid w:val="00D0639A"/>
    <w:rsid w:val="00D21A7D"/>
    <w:rsid w:val="00D30870"/>
    <w:rsid w:val="00D5088A"/>
    <w:rsid w:val="00D55A75"/>
    <w:rsid w:val="00D82A53"/>
    <w:rsid w:val="00DA1F03"/>
    <w:rsid w:val="00DA40BC"/>
    <w:rsid w:val="00DB557C"/>
    <w:rsid w:val="00DC7CB4"/>
    <w:rsid w:val="00DF0D1F"/>
    <w:rsid w:val="00DF29AA"/>
    <w:rsid w:val="00DF4BD4"/>
    <w:rsid w:val="00E03FC9"/>
    <w:rsid w:val="00E04711"/>
    <w:rsid w:val="00E04832"/>
    <w:rsid w:val="00E07A28"/>
    <w:rsid w:val="00E27F33"/>
    <w:rsid w:val="00E8320B"/>
    <w:rsid w:val="00E85C1C"/>
    <w:rsid w:val="00E901C0"/>
    <w:rsid w:val="00E92CAA"/>
    <w:rsid w:val="00E94E4E"/>
    <w:rsid w:val="00EA7883"/>
    <w:rsid w:val="00EC0EDD"/>
    <w:rsid w:val="00EC0FB5"/>
    <w:rsid w:val="00EF2F13"/>
    <w:rsid w:val="00F14E87"/>
    <w:rsid w:val="00F26627"/>
    <w:rsid w:val="00F32B19"/>
    <w:rsid w:val="00F34D7F"/>
    <w:rsid w:val="00F437C2"/>
    <w:rsid w:val="00F44256"/>
    <w:rsid w:val="00F646CD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8558"/>
  <w15:docId w15:val="{BAE68B80-FA75-43CE-8E1A-68EA03DA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0977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5</cp:revision>
  <cp:lastPrinted>2022-11-10T12:40:00Z</cp:lastPrinted>
  <dcterms:created xsi:type="dcterms:W3CDTF">2022-12-26T11:11:00Z</dcterms:created>
  <dcterms:modified xsi:type="dcterms:W3CDTF">2024-02-13T07:59:00Z</dcterms:modified>
</cp:coreProperties>
</file>