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65" w:rsidRPr="00961365" w:rsidRDefault="00961365" w:rsidP="00961365">
      <w:pPr>
        <w:pStyle w:val="a3"/>
        <w:jc w:val="center"/>
      </w:pPr>
      <w:r w:rsidRPr="00961365">
        <w:rPr>
          <w:b/>
          <w:bCs/>
        </w:rPr>
        <w:t>Советы родителям:</w:t>
      </w:r>
    </w:p>
    <w:p w:rsidR="00961365" w:rsidRPr="00961365" w:rsidRDefault="00961365" w:rsidP="00961365">
      <w:pPr>
        <w:pStyle w:val="a3"/>
        <w:ind w:firstLine="560"/>
        <w:jc w:val="both"/>
      </w:pPr>
      <w:r w:rsidRPr="00961365"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 xml:space="preserve">Помогите детям распределить темы подготовки по дням. 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rPr>
          <w:sz w:val="28"/>
          <w:szCs w:val="28"/>
        </w:rPr>
      </w:pPr>
      <w:r w:rsidRPr="00961365">
        <w:rPr>
          <w:sz w:val="28"/>
          <w:szCs w:val="28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Подбадривайте детей, повышайте их уверенность в себе.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Контролируйте режим подготовки ребенка к экзаменам,</w:t>
      </w:r>
      <w:r w:rsidRPr="00961365">
        <w:rPr>
          <w:b/>
          <w:bCs/>
          <w:sz w:val="28"/>
          <w:szCs w:val="28"/>
        </w:rPr>
        <w:t xml:space="preserve"> </w:t>
      </w:r>
      <w:r w:rsidRPr="00961365">
        <w:rPr>
          <w:sz w:val="28"/>
          <w:szCs w:val="28"/>
        </w:rPr>
        <w:t>не допускайте перегрузок;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>Не критикуйте ребенка после экзамена.</w:t>
      </w:r>
    </w:p>
    <w:p w:rsidR="00961365" w:rsidRPr="00961365" w:rsidRDefault="00961365" w:rsidP="00961365">
      <w:pPr>
        <w:pStyle w:val="a3"/>
        <w:numPr>
          <w:ilvl w:val="0"/>
          <w:numId w:val="1"/>
        </w:numPr>
        <w:spacing w:after="120" w:afterAutospacing="0"/>
        <w:ind w:left="714" w:hanging="357"/>
        <w:jc w:val="both"/>
        <w:rPr>
          <w:sz w:val="28"/>
          <w:szCs w:val="28"/>
        </w:rPr>
      </w:pPr>
      <w:r w:rsidRPr="00961365">
        <w:rPr>
          <w:sz w:val="28"/>
          <w:szCs w:val="28"/>
        </w:rPr>
        <w:t xml:space="preserve">Помните: главное – снизить напряжение и тревожность ребенка и обеспечить ему подходящие условия для занятий. </w:t>
      </w:r>
    </w:p>
    <w:p w:rsidR="00961365" w:rsidRDefault="00961365" w:rsidP="00961365">
      <w:pPr>
        <w:pStyle w:val="a3"/>
        <w:ind w:left="709" w:hanging="365"/>
        <w:jc w:val="both"/>
      </w:pPr>
    </w:p>
    <w:p w:rsidR="008D42DB" w:rsidRDefault="008D42DB"/>
    <w:sectPr w:rsidR="008D42DB" w:rsidSect="008D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219"/>
    <w:multiLevelType w:val="hybridMultilevel"/>
    <w:tmpl w:val="D3E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611BE"/>
    <w:multiLevelType w:val="hybridMultilevel"/>
    <w:tmpl w:val="BA3E4FF0"/>
    <w:lvl w:ilvl="0" w:tplc="7C86ABEA">
      <w:numFmt w:val="bullet"/>
      <w:lvlText w:val=""/>
      <w:lvlJc w:val="left"/>
      <w:pPr>
        <w:ind w:left="764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365"/>
    <w:rsid w:val="008D42DB"/>
    <w:rsid w:val="0096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Школа №28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2015-05-08T06:28:00Z</dcterms:created>
  <dcterms:modified xsi:type="dcterms:W3CDTF">2015-05-08T06:29:00Z</dcterms:modified>
</cp:coreProperties>
</file>